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0" w:type="auto"/>
        <w:tblLayout w:type="fixed"/>
        <w:tblCellMar>
          <w:left w:w="7" w:type="dxa"/>
          <w:right w:w="7" w:type="dxa"/>
        </w:tblCellMar>
        <w:tblLook w:val="0000" w:firstRow="0" w:lastRow="0" w:firstColumn="0" w:lastColumn="0" w:noHBand="0" w:noVBand="0"/>
      </w:tblPr>
      <w:tblGrid>
        <w:gridCol w:w="918"/>
        <w:gridCol w:w="8438"/>
      </w:tblGrid>
      <w:tr w:rsidR="0097794A" w14:paraId="27980196" w14:textId="77777777" w:rsidTr="00A801FC">
        <w:tc>
          <w:tcPr>
            <w:tcW w:w="918" w:type="dxa"/>
          </w:tcPr>
          <w:p w14:paraId="27217C3D" w14:textId="77777777" w:rsidR="0097794A" w:rsidRDefault="0097794A" w:rsidP="00A801FC">
            <w:pPr>
              <w:spacing w:before="120"/>
              <w:rPr>
                <w:b/>
                <w:lang w:eastAsia="zh-CN"/>
              </w:rPr>
            </w:pPr>
          </w:p>
        </w:tc>
        <w:tc>
          <w:tcPr>
            <w:tcW w:w="8438" w:type="dxa"/>
          </w:tcPr>
          <w:p w14:paraId="4AA7EF66" w14:textId="77777777" w:rsidR="0097794A" w:rsidRDefault="0097794A" w:rsidP="00A801FC">
            <w:pPr>
              <w:spacing w:before="120"/>
            </w:pPr>
          </w:p>
        </w:tc>
      </w:tr>
      <w:tr w:rsidR="0097794A" w14:paraId="3E7FD0B4" w14:textId="77777777" w:rsidTr="00A801FC">
        <w:tc>
          <w:tcPr>
            <w:tcW w:w="918" w:type="dxa"/>
          </w:tcPr>
          <w:p w14:paraId="0D818FB1" w14:textId="77777777" w:rsidR="0097794A" w:rsidRDefault="0097794A" w:rsidP="00A801FC">
            <w:r>
              <w:rPr>
                <w:b/>
              </w:rPr>
              <w:t>To:</w:t>
            </w:r>
          </w:p>
        </w:tc>
        <w:tc>
          <w:tcPr>
            <w:tcW w:w="8438" w:type="dxa"/>
          </w:tcPr>
          <w:p w14:paraId="3E72359E" w14:textId="084B81E0" w:rsidR="0097794A" w:rsidRDefault="00F639B8" w:rsidP="0035326F">
            <w:r>
              <w:t>NYISO</w:t>
            </w:r>
            <w:r w:rsidR="00071EB1">
              <w:t xml:space="preserve"> and Stakeholders</w:t>
            </w:r>
          </w:p>
        </w:tc>
      </w:tr>
      <w:tr w:rsidR="0097794A" w14:paraId="3E1233B4" w14:textId="77777777" w:rsidTr="00A801FC">
        <w:tc>
          <w:tcPr>
            <w:tcW w:w="918" w:type="dxa"/>
          </w:tcPr>
          <w:p w14:paraId="48766F38" w14:textId="77777777" w:rsidR="0097794A" w:rsidRDefault="0097794A" w:rsidP="00A801FC">
            <w:pPr>
              <w:spacing w:before="180" w:after="40"/>
            </w:pPr>
            <w:r>
              <w:rPr>
                <w:b/>
              </w:rPr>
              <w:t>From:</w:t>
            </w:r>
          </w:p>
        </w:tc>
        <w:tc>
          <w:tcPr>
            <w:tcW w:w="8438" w:type="dxa"/>
          </w:tcPr>
          <w:p w14:paraId="02958B6B" w14:textId="77777777" w:rsidR="0097794A" w:rsidRDefault="0097794A" w:rsidP="00A801FC">
            <w:pPr>
              <w:spacing w:before="180" w:after="40"/>
            </w:pPr>
            <w:r>
              <w:t>Analysis Group</w:t>
            </w:r>
          </w:p>
        </w:tc>
      </w:tr>
      <w:tr w:rsidR="0097794A" w14:paraId="144B6FF5" w14:textId="77777777" w:rsidTr="00A801FC">
        <w:tc>
          <w:tcPr>
            <w:tcW w:w="918" w:type="dxa"/>
          </w:tcPr>
          <w:p w14:paraId="5B566432" w14:textId="77777777" w:rsidR="0097794A" w:rsidRDefault="0097794A" w:rsidP="00A801FC">
            <w:pPr>
              <w:spacing w:before="180" w:after="40"/>
            </w:pPr>
            <w:r>
              <w:rPr>
                <w:b/>
              </w:rPr>
              <w:t>Date:</w:t>
            </w:r>
          </w:p>
        </w:tc>
        <w:tc>
          <w:tcPr>
            <w:tcW w:w="8438" w:type="dxa"/>
          </w:tcPr>
          <w:p w14:paraId="1C4EC0E9" w14:textId="113DE5C6" w:rsidR="0097794A" w:rsidRDefault="008C4A37" w:rsidP="006C7FAA">
            <w:pPr>
              <w:spacing w:before="180" w:after="40"/>
            </w:pPr>
            <w:r>
              <w:t>September</w:t>
            </w:r>
            <w:r w:rsidR="003B3D62">
              <w:t xml:space="preserve"> </w:t>
            </w:r>
            <w:r w:rsidR="006C7FAA">
              <w:t>11</w:t>
            </w:r>
            <w:r w:rsidR="00E43C92">
              <w:t>, 2020</w:t>
            </w:r>
          </w:p>
        </w:tc>
      </w:tr>
      <w:tr w:rsidR="0097794A" w14:paraId="35ADDA77" w14:textId="77777777" w:rsidTr="00A801FC">
        <w:tc>
          <w:tcPr>
            <w:tcW w:w="918" w:type="dxa"/>
            <w:tcBorders>
              <w:bottom w:val="double" w:sz="4" w:space="0" w:color="auto"/>
            </w:tcBorders>
          </w:tcPr>
          <w:p w14:paraId="2D12BE28" w14:textId="77777777" w:rsidR="0097794A" w:rsidRDefault="0097794A" w:rsidP="00A801FC">
            <w:pPr>
              <w:spacing w:before="180" w:after="40"/>
            </w:pPr>
            <w:r>
              <w:rPr>
                <w:b/>
              </w:rPr>
              <w:t>Re:</w:t>
            </w:r>
          </w:p>
        </w:tc>
        <w:tc>
          <w:tcPr>
            <w:tcW w:w="8438" w:type="dxa"/>
            <w:tcBorders>
              <w:bottom w:val="double" w:sz="4" w:space="0" w:color="auto"/>
            </w:tcBorders>
          </w:tcPr>
          <w:p w14:paraId="4315C831" w14:textId="37878845" w:rsidR="0097794A" w:rsidRDefault="00B975C2" w:rsidP="0050206C">
            <w:pPr>
              <w:spacing w:before="180" w:after="40"/>
            </w:pPr>
            <w:r>
              <w:t xml:space="preserve">Net EAS </w:t>
            </w:r>
            <w:r w:rsidR="00763CAB">
              <w:t xml:space="preserve">Fossil </w:t>
            </w:r>
            <w:r>
              <w:t>Model Read</w:t>
            </w:r>
            <w:r w:rsidR="0050206C">
              <w:t>m</w:t>
            </w:r>
            <w:r>
              <w:t>e</w:t>
            </w:r>
          </w:p>
        </w:tc>
      </w:tr>
    </w:tbl>
    <w:p w14:paraId="0310F7A8" w14:textId="5B06DABB" w:rsidR="0014594A" w:rsidRDefault="00B975C2" w:rsidP="0030271C">
      <w:pPr>
        <w:tabs>
          <w:tab w:val="left" w:pos="-2880"/>
          <w:tab w:val="left" w:pos="-2790"/>
        </w:tabs>
        <w:spacing w:before="240" w:after="120" w:line="276" w:lineRule="auto"/>
        <w:jc w:val="both"/>
        <w:rPr>
          <w:i/>
        </w:rPr>
      </w:pPr>
      <w:r>
        <w:t xml:space="preserve">This memo </w:t>
      </w:r>
      <w:r w:rsidR="00D9625B">
        <w:t>describ</w:t>
      </w:r>
      <w:r>
        <w:t xml:space="preserve">es the Net EAS </w:t>
      </w:r>
      <w:r w:rsidR="007B74A1">
        <w:t xml:space="preserve">Fossil </w:t>
      </w:r>
      <w:r>
        <w:t xml:space="preserve">Model provided to </w:t>
      </w:r>
      <w:r w:rsidR="00ED301F">
        <w:t>NY</w:t>
      </w:r>
      <w:r w:rsidR="00A11FDF">
        <w:t>I</w:t>
      </w:r>
      <w:r w:rsidR="00ED301F">
        <w:t>S</w:t>
      </w:r>
      <w:r w:rsidR="00A11FDF">
        <w:t>O</w:t>
      </w:r>
      <w:r w:rsidR="00ED301F">
        <w:t xml:space="preserve"> </w:t>
      </w:r>
      <w:r w:rsidR="00071EB1">
        <w:t xml:space="preserve">and stakeholders </w:t>
      </w:r>
      <w:r>
        <w:t>by Analysis Group</w:t>
      </w:r>
      <w:r w:rsidR="00CD7143">
        <w:t>.</w:t>
      </w:r>
      <w:r w:rsidR="00D9625B">
        <w:t xml:space="preserve"> It outlines the model logic and folder structure and provides directions on how to use </w:t>
      </w:r>
      <w:r w:rsidR="00C4671C">
        <w:t>the model</w:t>
      </w:r>
      <w:r w:rsidR="00D9625B">
        <w:t>. It also includes selected troubleshooting suggestions.</w:t>
      </w:r>
    </w:p>
    <w:p w14:paraId="02FFBFE3" w14:textId="2AD3C846" w:rsidR="00FD5B7B" w:rsidRPr="004E0462" w:rsidRDefault="00FD5B7B" w:rsidP="00FD5B7B">
      <w:pPr>
        <w:tabs>
          <w:tab w:val="left" w:pos="-2880"/>
          <w:tab w:val="left" w:pos="-2790"/>
        </w:tabs>
        <w:spacing w:before="240" w:after="120" w:line="276" w:lineRule="auto"/>
        <w:rPr>
          <w:b/>
          <w:i/>
          <w:sz w:val="28"/>
        </w:rPr>
      </w:pPr>
      <w:r w:rsidRPr="004E0462">
        <w:rPr>
          <w:b/>
          <w:i/>
          <w:sz w:val="28"/>
        </w:rPr>
        <w:t xml:space="preserve">Net EAS </w:t>
      </w:r>
      <w:r w:rsidR="007B74A1" w:rsidRPr="007B74A1">
        <w:rPr>
          <w:b/>
          <w:i/>
          <w:sz w:val="28"/>
        </w:rPr>
        <w:t xml:space="preserve">Fossil </w:t>
      </w:r>
      <w:r w:rsidRPr="004E0462">
        <w:rPr>
          <w:b/>
          <w:i/>
          <w:sz w:val="28"/>
        </w:rPr>
        <w:t xml:space="preserve">Model </w:t>
      </w:r>
      <w:r w:rsidR="00894828" w:rsidRPr="004E0462">
        <w:rPr>
          <w:b/>
          <w:i/>
          <w:sz w:val="28"/>
        </w:rPr>
        <w:t>Overview</w:t>
      </w:r>
    </w:p>
    <w:p w14:paraId="4978D790" w14:textId="1F9A3D52" w:rsidR="006767DF" w:rsidRDefault="00FD5B7B" w:rsidP="004E0462">
      <w:pPr>
        <w:tabs>
          <w:tab w:val="left" w:pos="-2880"/>
          <w:tab w:val="left" w:pos="-2790"/>
        </w:tabs>
        <w:spacing w:before="120" w:after="120" w:line="276" w:lineRule="auto"/>
        <w:jc w:val="both"/>
      </w:pPr>
      <w:r>
        <w:t xml:space="preserve">The Net EAS </w:t>
      </w:r>
      <w:r w:rsidR="007B74A1">
        <w:t xml:space="preserve">Fossil </w:t>
      </w:r>
      <w:r>
        <w:t xml:space="preserve">Model is an R model. </w:t>
      </w:r>
      <w:r w:rsidR="006767DF">
        <w:t xml:space="preserve">The model is designed to take a series of </w:t>
      </w:r>
      <w:r w:rsidR="006767DF" w:rsidRPr="00B7593D">
        <w:rPr>
          <w:b/>
        </w:rPr>
        <w:t>cases</w:t>
      </w:r>
      <w:r w:rsidR="006767DF">
        <w:t xml:space="preserve"> -- a group of combustion turbine or combined-cycle units, with various fixed parameters determining </w:t>
      </w:r>
      <w:r w:rsidR="00764847">
        <w:t xml:space="preserve">characteristics such as </w:t>
      </w:r>
      <w:r w:rsidR="006767DF">
        <w:t xml:space="preserve">whether the units have scrubbers or whether they run on gas and oil or only gas -- and evaluate each case in succession. Case evaluation is simply the application of the model logic to each unit in the case. </w:t>
      </w:r>
    </w:p>
    <w:p w14:paraId="3BF27A2B" w14:textId="5D2DBF81" w:rsidR="006767DF" w:rsidRDefault="006767DF" w:rsidP="004E0462">
      <w:pPr>
        <w:tabs>
          <w:tab w:val="left" w:pos="-2880"/>
          <w:tab w:val="left" w:pos="-2790"/>
        </w:tabs>
        <w:spacing w:before="120" w:after="120" w:line="276" w:lineRule="auto"/>
        <w:jc w:val="both"/>
      </w:pPr>
      <w:r>
        <w:t xml:space="preserve">A set of cases is known as a </w:t>
      </w:r>
      <w:r w:rsidRPr="00B7593D">
        <w:rPr>
          <w:b/>
        </w:rPr>
        <w:t>run</w:t>
      </w:r>
      <w:r>
        <w:t>. Each case can contain up to four units</w:t>
      </w:r>
      <w:r w:rsidRPr="00BD5E20">
        <w:t>,</w:t>
      </w:r>
      <w:r>
        <w:t xml:space="preserve"> and there is no formal limit on the number of cases in a run. Each run produces a pair of output workbooks in .xlsx format summarizing revenues and other markers of unit behavior for each case; runs can also produce </w:t>
      </w:r>
      <w:r w:rsidR="0007664B">
        <w:t xml:space="preserve">an </w:t>
      </w:r>
      <w:r>
        <w:t>intermediate dataset, depending on user specifications.</w:t>
      </w:r>
    </w:p>
    <w:p w14:paraId="0CF9B044" w14:textId="6E297D1C" w:rsidR="006767DF" w:rsidRDefault="009E0847" w:rsidP="006767DF">
      <w:pPr>
        <w:tabs>
          <w:tab w:val="left" w:pos="-2880"/>
          <w:tab w:val="left" w:pos="-2790"/>
        </w:tabs>
        <w:spacing w:before="120" w:after="120" w:line="276" w:lineRule="auto"/>
        <w:jc w:val="both"/>
      </w:pPr>
      <w:r>
        <w:t>U</w:t>
      </w:r>
      <w:r w:rsidR="006767DF">
        <w:t>sers will primarily rely upon the following files:</w:t>
      </w:r>
    </w:p>
    <w:p w14:paraId="499E0756" w14:textId="0CCAD732" w:rsidR="009E0847" w:rsidRPr="004E0462" w:rsidRDefault="009E0847" w:rsidP="00B7593D">
      <w:pPr>
        <w:pStyle w:val="ListParagraph"/>
        <w:numPr>
          <w:ilvl w:val="0"/>
          <w:numId w:val="1"/>
        </w:numPr>
        <w:tabs>
          <w:tab w:val="left" w:pos="-2880"/>
          <w:tab w:val="left" w:pos="-2790"/>
        </w:tabs>
        <w:spacing w:before="120" w:after="120" w:line="276" w:lineRule="auto"/>
        <w:jc w:val="both"/>
      </w:pPr>
      <w:r w:rsidRPr="004E0462">
        <w:t>Running the Model</w:t>
      </w:r>
    </w:p>
    <w:p w14:paraId="5A5E02E5" w14:textId="7C64FF2B" w:rsidR="006767DF" w:rsidRDefault="006767DF" w:rsidP="004E0462">
      <w:pPr>
        <w:pStyle w:val="ListParagraph"/>
        <w:numPr>
          <w:ilvl w:val="1"/>
          <w:numId w:val="1"/>
        </w:numPr>
        <w:tabs>
          <w:tab w:val="left" w:pos="-2880"/>
          <w:tab w:val="left" w:pos="-2790"/>
        </w:tabs>
        <w:spacing w:before="120" w:after="120" w:line="276" w:lineRule="auto"/>
        <w:jc w:val="both"/>
      </w:pPr>
      <w:r w:rsidRPr="00B7593D">
        <w:rPr>
          <w:b/>
        </w:rPr>
        <w:t>EAS Model Control.R</w:t>
      </w:r>
      <w:r>
        <w:t xml:space="preserve">, which executes the model. It is stored in the </w:t>
      </w:r>
      <w:r w:rsidRPr="004E0462">
        <w:rPr>
          <w:i/>
        </w:rPr>
        <w:t>Programs</w:t>
      </w:r>
      <w:r w:rsidRPr="00B7593D">
        <w:rPr>
          <w:b/>
        </w:rPr>
        <w:t xml:space="preserve"> </w:t>
      </w:r>
      <w:r>
        <w:t>folder.</w:t>
      </w:r>
    </w:p>
    <w:p w14:paraId="66EEB9B2" w14:textId="48B18B7D" w:rsidR="006767DF" w:rsidRDefault="009E0847" w:rsidP="004E0462">
      <w:pPr>
        <w:pStyle w:val="ListParagraph"/>
        <w:numPr>
          <w:ilvl w:val="1"/>
          <w:numId w:val="1"/>
        </w:numPr>
        <w:tabs>
          <w:tab w:val="left" w:pos="-2880"/>
          <w:tab w:val="left" w:pos="-2790"/>
        </w:tabs>
        <w:spacing w:before="120" w:after="120" w:line="276" w:lineRule="auto"/>
        <w:jc w:val="both"/>
      </w:pPr>
      <w:r w:rsidRPr="00B7593D">
        <w:rPr>
          <w:b/>
        </w:rPr>
        <w:t>Run Specifications.xlsx</w:t>
      </w:r>
      <w:r>
        <w:t xml:space="preserve">, which specifies the cases and most of the toggles that users can set for each run. It is stored in the </w:t>
      </w:r>
      <w:r w:rsidRPr="004E0462">
        <w:rPr>
          <w:i/>
        </w:rPr>
        <w:t>1. Run Inputs</w:t>
      </w:r>
      <w:r w:rsidRPr="00B7593D">
        <w:rPr>
          <w:b/>
        </w:rPr>
        <w:t xml:space="preserve"> </w:t>
      </w:r>
      <w:r w:rsidRPr="001A4710">
        <w:t>subfolder</w:t>
      </w:r>
      <w:r w:rsidRPr="00B7593D">
        <w:rPr>
          <w:b/>
        </w:rPr>
        <w:t xml:space="preserve"> </w:t>
      </w:r>
      <w:r>
        <w:t xml:space="preserve">within the </w:t>
      </w:r>
      <w:r w:rsidRPr="004E0462">
        <w:rPr>
          <w:i/>
        </w:rPr>
        <w:t>Runs</w:t>
      </w:r>
      <w:r w:rsidRPr="00B7593D">
        <w:rPr>
          <w:b/>
        </w:rPr>
        <w:t xml:space="preserve"> </w:t>
      </w:r>
      <w:r>
        <w:t>folder.</w:t>
      </w:r>
    </w:p>
    <w:p w14:paraId="293E5B92" w14:textId="090DC9F3" w:rsidR="009E0847" w:rsidRPr="004E0462" w:rsidRDefault="009E0847" w:rsidP="00B7593D">
      <w:pPr>
        <w:pStyle w:val="ListParagraph"/>
        <w:numPr>
          <w:ilvl w:val="0"/>
          <w:numId w:val="1"/>
        </w:numPr>
        <w:tabs>
          <w:tab w:val="left" w:pos="-2880"/>
          <w:tab w:val="left" w:pos="-2790"/>
        </w:tabs>
        <w:spacing w:before="120" w:after="120" w:line="276" w:lineRule="auto"/>
        <w:jc w:val="both"/>
      </w:pPr>
      <w:r w:rsidRPr="004E0462">
        <w:t>Viewing Model Results</w:t>
      </w:r>
    </w:p>
    <w:p w14:paraId="428E572E" w14:textId="03509A4E" w:rsidR="009E0847" w:rsidRPr="004E0462" w:rsidRDefault="009E0847" w:rsidP="004E0462">
      <w:pPr>
        <w:pStyle w:val="ListParagraph"/>
        <w:numPr>
          <w:ilvl w:val="1"/>
          <w:numId w:val="1"/>
        </w:numPr>
        <w:tabs>
          <w:tab w:val="left" w:pos="-2880"/>
          <w:tab w:val="left" w:pos="-2790"/>
        </w:tabs>
        <w:spacing w:before="120" w:after="120" w:line="276" w:lineRule="auto"/>
        <w:jc w:val="both"/>
      </w:pPr>
      <w:r>
        <w:t xml:space="preserve">The </w:t>
      </w:r>
      <w:r>
        <w:rPr>
          <w:b/>
        </w:rPr>
        <w:t xml:space="preserve">DCM Inputs </w:t>
      </w:r>
      <w:r>
        <w:t xml:space="preserve">and </w:t>
      </w:r>
      <w:r>
        <w:rPr>
          <w:b/>
        </w:rPr>
        <w:t xml:space="preserve">Diagnostic Tables </w:t>
      </w:r>
      <w:r>
        <w:t>output workbooks</w:t>
      </w:r>
      <w:r w:rsidR="007820F1">
        <w:t xml:space="preserve">, which </w:t>
      </w:r>
      <w:r>
        <w:t xml:space="preserve">are generated by each run and stored in the </w:t>
      </w:r>
      <w:r w:rsidRPr="004E0462">
        <w:rPr>
          <w:i/>
        </w:rPr>
        <w:t>Outputs</w:t>
      </w:r>
      <w:r>
        <w:rPr>
          <w:b/>
        </w:rPr>
        <w:t xml:space="preserve"> </w:t>
      </w:r>
      <w:r>
        <w:t>folder.</w:t>
      </w:r>
    </w:p>
    <w:p w14:paraId="7109132A" w14:textId="3FFF152C" w:rsidR="009E0847" w:rsidRPr="001A4710" w:rsidRDefault="009E0847" w:rsidP="004E0462">
      <w:pPr>
        <w:pStyle w:val="ListParagraph"/>
        <w:numPr>
          <w:ilvl w:val="1"/>
          <w:numId w:val="1"/>
        </w:numPr>
        <w:tabs>
          <w:tab w:val="left" w:pos="-2880"/>
          <w:tab w:val="left" w:pos="-2790"/>
        </w:tabs>
        <w:spacing w:before="120" w:after="120" w:line="276" w:lineRule="auto"/>
        <w:jc w:val="both"/>
      </w:pPr>
      <w:r>
        <w:rPr>
          <w:b/>
        </w:rPr>
        <w:t>Results Table Viewer.xlsx</w:t>
      </w:r>
      <w:r w:rsidR="0007664B">
        <w:rPr>
          <w:b/>
        </w:rPr>
        <w:t>,</w:t>
      </w:r>
      <w:r>
        <w:rPr>
          <w:b/>
        </w:rPr>
        <w:t xml:space="preserve"> </w:t>
      </w:r>
      <w:r>
        <w:t xml:space="preserve">which </w:t>
      </w:r>
      <w:r w:rsidR="0007664B">
        <w:t xml:space="preserve">is stored in the </w:t>
      </w:r>
      <w:r w:rsidR="0007664B">
        <w:rPr>
          <w:i/>
        </w:rPr>
        <w:t xml:space="preserve">Results Table Viewer </w:t>
      </w:r>
      <w:r w:rsidR="0007664B">
        <w:t xml:space="preserve">folder and </w:t>
      </w:r>
      <w:r w:rsidR="00F91F76">
        <w:t>can be used</w:t>
      </w:r>
      <w:r>
        <w:t xml:space="preserve"> to view results from the </w:t>
      </w:r>
      <w:r>
        <w:rPr>
          <w:b/>
        </w:rPr>
        <w:t xml:space="preserve">Diagnostic Tables </w:t>
      </w:r>
      <w:r>
        <w:t>workbook in a more easy-to-read format.</w:t>
      </w:r>
    </w:p>
    <w:p w14:paraId="27650F70" w14:textId="370D9DAE" w:rsidR="00B975C2" w:rsidRPr="004E0462" w:rsidRDefault="006767DF" w:rsidP="00F211BA">
      <w:pPr>
        <w:tabs>
          <w:tab w:val="left" w:pos="-2880"/>
          <w:tab w:val="left" w:pos="-2790"/>
        </w:tabs>
        <w:spacing w:before="240" w:after="120" w:line="276" w:lineRule="auto"/>
        <w:rPr>
          <w:b/>
          <w:i/>
          <w:sz w:val="28"/>
        </w:rPr>
      </w:pPr>
      <w:r w:rsidRPr="004E0462">
        <w:rPr>
          <w:b/>
          <w:i/>
          <w:sz w:val="28"/>
        </w:rPr>
        <w:t xml:space="preserve">Model </w:t>
      </w:r>
      <w:r w:rsidR="00B64437" w:rsidRPr="004E0462">
        <w:rPr>
          <w:b/>
          <w:i/>
          <w:sz w:val="28"/>
        </w:rPr>
        <w:t xml:space="preserve">Elements and </w:t>
      </w:r>
      <w:r w:rsidRPr="004E0462">
        <w:rPr>
          <w:b/>
          <w:i/>
          <w:sz w:val="28"/>
        </w:rPr>
        <w:t>F</w:t>
      </w:r>
      <w:r w:rsidR="00B975C2" w:rsidRPr="004E0462">
        <w:rPr>
          <w:b/>
          <w:i/>
          <w:sz w:val="28"/>
        </w:rPr>
        <w:t>older Structure</w:t>
      </w:r>
    </w:p>
    <w:p w14:paraId="5E6F59F3" w14:textId="1FDD4E40" w:rsidR="00894828" w:rsidRPr="00B7593D" w:rsidRDefault="00B975C2" w:rsidP="00B7593D">
      <w:pPr>
        <w:tabs>
          <w:tab w:val="left" w:pos="-2880"/>
          <w:tab w:val="left" w:pos="-2790"/>
        </w:tabs>
        <w:spacing w:before="120" w:after="120" w:line="276" w:lineRule="auto"/>
        <w:jc w:val="both"/>
      </w:pPr>
      <w:r>
        <w:tab/>
        <w:t xml:space="preserve">The </w:t>
      </w:r>
      <w:r w:rsidR="007B74A1">
        <w:t>Net EAS Fossil Model</w:t>
      </w:r>
      <w:r>
        <w:t xml:space="preserve"> is stored in </w:t>
      </w:r>
      <w:r w:rsidR="0058274D">
        <w:t>four</w:t>
      </w:r>
      <w:r w:rsidR="004C3B3B">
        <w:t xml:space="preserve"> </w:t>
      </w:r>
      <w:r>
        <w:t>folders to cleanly separate model elements.</w:t>
      </w:r>
      <w:r w:rsidR="00894828">
        <w:t xml:space="preserve"> </w:t>
      </w:r>
    </w:p>
    <w:p w14:paraId="153D3AA6" w14:textId="5A849204" w:rsidR="00B975C2" w:rsidRDefault="00B975C2" w:rsidP="0030271C">
      <w:pPr>
        <w:pStyle w:val="ListParagraph"/>
        <w:numPr>
          <w:ilvl w:val="0"/>
          <w:numId w:val="1"/>
        </w:numPr>
        <w:tabs>
          <w:tab w:val="left" w:pos="-2880"/>
          <w:tab w:val="left" w:pos="-2790"/>
        </w:tabs>
        <w:spacing w:before="120" w:after="120" w:line="276" w:lineRule="auto"/>
        <w:jc w:val="both"/>
      </w:pPr>
      <w:r w:rsidRPr="004E0462">
        <w:rPr>
          <w:i/>
        </w:rPr>
        <w:t>Program</w:t>
      </w:r>
      <w:r w:rsidR="000D36BB" w:rsidRPr="004E0462">
        <w:rPr>
          <w:i/>
        </w:rPr>
        <w:t>s</w:t>
      </w:r>
      <w:r>
        <w:t xml:space="preserve">: Contains the </w:t>
      </w:r>
      <w:r w:rsidR="007B74A1">
        <w:t>Net EAS Fossil Model</w:t>
      </w:r>
      <w:r>
        <w:t xml:space="preserve"> code</w:t>
      </w:r>
      <w:r w:rsidR="00B64437">
        <w:t>.</w:t>
      </w:r>
    </w:p>
    <w:p w14:paraId="68FFC1F4" w14:textId="77777777" w:rsidR="00D07A64" w:rsidRDefault="00CE3142" w:rsidP="0030271C">
      <w:pPr>
        <w:pStyle w:val="ListParagraph"/>
        <w:numPr>
          <w:ilvl w:val="1"/>
          <w:numId w:val="1"/>
        </w:numPr>
        <w:tabs>
          <w:tab w:val="left" w:pos="-2880"/>
          <w:tab w:val="left" w:pos="-2790"/>
        </w:tabs>
        <w:spacing w:before="120" w:after="120" w:line="276" w:lineRule="auto"/>
        <w:jc w:val="both"/>
      </w:pPr>
      <w:r w:rsidRPr="004E0462">
        <w:rPr>
          <w:b/>
        </w:rPr>
        <w:t>EAS Model Control.R</w:t>
      </w:r>
      <w:r>
        <w:t xml:space="preserve"> is the code’s control script. This script runs the model; it does so by calling a series of functions stored in other scripts.</w:t>
      </w:r>
    </w:p>
    <w:p w14:paraId="36C08AB4" w14:textId="605F2463" w:rsidR="00CE3142" w:rsidRDefault="00DD082E" w:rsidP="0030271C">
      <w:pPr>
        <w:pStyle w:val="ListParagraph"/>
        <w:numPr>
          <w:ilvl w:val="1"/>
          <w:numId w:val="1"/>
        </w:numPr>
        <w:tabs>
          <w:tab w:val="left" w:pos="-2880"/>
          <w:tab w:val="left" w:pos="-2790"/>
        </w:tabs>
        <w:spacing w:before="120" w:after="120" w:line="276" w:lineRule="auto"/>
        <w:jc w:val="both"/>
      </w:pPr>
      <w:r>
        <w:t xml:space="preserve">The scripts containing those functions are all stored </w:t>
      </w:r>
      <w:r w:rsidR="00CE3142">
        <w:t>in the folder “Functions.”</w:t>
      </w:r>
    </w:p>
    <w:p w14:paraId="1C82BE6C" w14:textId="0EC8F8C2" w:rsidR="00B64437" w:rsidRDefault="00905E08" w:rsidP="0030271C">
      <w:pPr>
        <w:pStyle w:val="ListParagraph"/>
        <w:numPr>
          <w:ilvl w:val="1"/>
          <w:numId w:val="1"/>
        </w:numPr>
        <w:tabs>
          <w:tab w:val="left" w:pos="-2880"/>
          <w:tab w:val="left" w:pos="-2790"/>
        </w:tabs>
        <w:spacing w:before="120" w:after="120" w:line="276" w:lineRule="auto"/>
        <w:jc w:val="both"/>
      </w:pPr>
      <w:r>
        <w:t xml:space="preserve">The </w:t>
      </w:r>
      <w:r w:rsidR="00D9625B">
        <w:t xml:space="preserve">model </w:t>
      </w:r>
      <w:r>
        <w:t xml:space="preserve">has been executed on </w:t>
      </w:r>
      <w:r w:rsidR="00D9625B">
        <w:t>a Windows operating system</w:t>
      </w:r>
      <w:r w:rsidR="00705CE2">
        <w:t xml:space="preserve"> on R </w:t>
      </w:r>
      <w:r w:rsidR="00E136A4">
        <w:t>v</w:t>
      </w:r>
      <w:r w:rsidR="00705CE2">
        <w:t>ersion 3.6.1</w:t>
      </w:r>
      <w:r w:rsidR="00D9625B">
        <w:t xml:space="preserve"> and a Linux ope</w:t>
      </w:r>
      <w:r w:rsidR="00705CE2">
        <w:t>rating system in R version 3.6.2</w:t>
      </w:r>
      <w:r>
        <w:t>.</w:t>
      </w:r>
      <w:r w:rsidR="00D9625B">
        <w:t xml:space="preserve"> The model relies on</w:t>
      </w:r>
      <w:r w:rsidR="00E136A4">
        <w:t xml:space="preserve"> several widely-used R packages.</w:t>
      </w:r>
      <w:r w:rsidR="00D9625B">
        <w:t xml:space="preserve"> </w:t>
      </w:r>
      <w:r w:rsidR="00E136A4">
        <w:t>F</w:t>
      </w:r>
      <w:r w:rsidR="00D9625B">
        <w:t xml:space="preserve">or users who do not already have these, the model installs </w:t>
      </w:r>
      <w:r w:rsidR="00705CE2">
        <w:t xml:space="preserve">versions </w:t>
      </w:r>
      <w:r w:rsidR="00D9625B">
        <w:t xml:space="preserve">of them that </w:t>
      </w:r>
      <w:r w:rsidR="00D9625B">
        <w:lastRenderedPageBreak/>
        <w:t>have worked in executions on the operating systems (and</w:t>
      </w:r>
      <w:r w:rsidR="00E136A4">
        <w:t>, where appropriate,</w:t>
      </w:r>
      <w:r w:rsidR="00D9625B">
        <w:t xml:space="preserve"> with the R versions) mentioned above. </w:t>
      </w:r>
    </w:p>
    <w:p w14:paraId="6EA1C1F7" w14:textId="4761A684" w:rsidR="00B64437" w:rsidRDefault="00B64437" w:rsidP="0030271C">
      <w:pPr>
        <w:pStyle w:val="ListParagraph"/>
        <w:numPr>
          <w:ilvl w:val="1"/>
          <w:numId w:val="1"/>
        </w:numPr>
        <w:tabs>
          <w:tab w:val="left" w:pos="-2880"/>
          <w:tab w:val="left" w:pos="-2790"/>
        </w:tabs>
        <w:spacing w:before="120" w:after="120" w:line="276" w:lineRule="auto"/>
        <w:jc w:val="both"/>
      </w:pPr>
      <w:r>
        <w:t>The code is described in greater detail below in section “Model Code.</w:t>
      </w:r>
      <w:r w:rsidR="00284BFC">
        <w:t>”</w:t>
      </w:r>
    </w:p>
    <w:p w14:paraId="1395E5CC" w14:textId="13AA5A49" w:rsidR="00B975C2" w:rsidRDefault="004C3B3B" w:rsidP="0030271C">
      <w:pPr>
        <w:pStyle w:val="ListParagraph"/>
        <w:numPr>
          <w:ilvl w:val="0"/>
          <w:numId w:val="1"/>
        </w:numPr>
        <w:tabs>
          <w:tab w:val="left" w:pos="-2880"/>
          <w:tab w:val="left" w:pos="-2790"/>
        </w:tabs>
        <w:spacing w:before="120" w:after="120" w:line="276" w:lineRule="auto"/>
        <w:jc w:val="both"/>
      </w:pPr>
      <w:r w:rsidRPr="004E0462">
        <w:rPr>
          <w:i/>
        </w:rPr>
        <w:t>Shared Inputs</w:t>
      </w:r>
      <w:r w:rsidR="0023166A">
        <w:t>: c</w:t>
      </w:r>
      <w:r w:rsidR="00B975C2">
        <w:t xml:space="preserve">ontains </w:t>
      </w:r>
      <w:r>
        <w:t xml:space="preserve">four </w:t>
      </w:r>
      <w:r w:rsidR="00E42E12">
        <w:t xml:space="preserve">input </w:t>
      </w:r>
      <w:r w:rsidR="00B975C2">
        <w:t>files</w:t>
      </w:r>
      <w:r w:rsidR="0023166A">
        <w:t xml:space="preserve"> that </w:t>
      </w:r>
      <w:r w:rsidR="00E42E12">
        <w:t xml:space="preserve">are </w:t>
      </w:r>
      <w:r w:rsidR="0023166A">
        <w:t xml:space="preserve">the </w:t>
      </w:r>
      <w:r w:rsidR="008F4473">
        <w:t xml:space="preserve">model’s </w:t>
      </w:r>
      <w:r w:rsidR="000B0DEC">
        <w:t xml:space="preserve">default </w:t>
      </w:r>
      <w:r w:rsidR="0023166A">
        <w:t>inputs</w:t>
      </w:r>
      <w:r w:rsidR="008F4473">
        <w:t>.</w:t>
      </w:r>
      <w:r w:rsidR="00E42E12">
        <w:t xml:space="preserve"> </w:t>
      </w:r>
    </w:p>
    <w:p w14:paraId="41132309" w14:textId="0AAC8A74" w:rsidR="00E42E12" w:rsidRDefault="00F639B8" w:rsidP="0030271C">
      <w:pPr>
        <w:pStyle w:val="ListParagraph"/>
        <w:numPr>
          <w:ilvl w:val="1"/>
          <w:numId w:val="1"/>
        </w:numPr>
        <w:tabs>
          <w:tab w:val="left" w:pos="-2880"/>
          <w:tab w:val="left" w:pos="-2790"/>
        </w:tabs>
        <w:spacing w:before="120" w:after="120" w:line="276" w:lineRule="auto"/>
        <w:jc w:val="both"/>
      </w:pPr>
      <w:r>
        <w:t>Price and Cost Input Data</w:t>
      </w:r>
      <w:r w:rsidR="00E37BE1">
        <w:t>.xlsx</w:t>
      </w:r>
      <w:r w:rsidR="00B975C2">
        <w:t xml:space="preserve"> contains </w:t>
      </w:r>
      <w:r>
        <w:t xml:space="preserve">price and cost input data used </w:t>
      </w:r>
      <w:r w:rsidR="00CC6F2E">
        <w:t>by the fossil model in the current (2020) demand curve reset.</w:t>
      </w:r>
    </w:p>
    <w:p w14:paraId="18482F9A" w14:textId="2CA0DFEE" w:rsidR="00F22B0D" w:rsidRDefault="00F22B0D" w:rsidP="00F22B0D">
      <w:pPr>
        <w:pStyle w:val="ListParagraph"/>
        <w:numPr>
          <w:ilvl w:val="2"/>
          <w:numId w:val="1"/>
        </w:numPr>
        <w:tabs>
          <w:tab w:val="left" w:pos="-2880"/>
          <w:tab w:val="left" w:pos="-2790"/>
        </w:tabs>
        <w:spacing w:before="120" w:after="120" w:line="276" w:lineRule="auto"/>
        <w:jc w:val="both"/>
      </w:pPr>
      <w:r w:rsidRPr="00061EF5">
        <w:rPr>
          <w:i/>
        </w:rPr>
        <w:t>Certain fuel and emissions data inputs used in the model are sourced from a non-public data source (S&amp;P Global Market Intelligence) and so are currently filled with placeholders. Users should follow directions in the Price and Cost Input Data.xlsx file (sheet “Data Sources &amp; Instructions”) for inserting correct values.</w:t>
      </w:r>
    </w:p>
    <w:p w14:paraId="33474E57" w14:textId="26564CDD" w:rsidR="00E42E12" w:rsidRDefault="00E42E12" w:rsidP="0030271C">
      <w:pPr>
        <w:pStyle w:val="ListParagraph"/>
        <w:numPr>
          <w:ilvl w:val="1"/>
          <w:numId w:val="1"/>
        </w:numPr>
        <w:tabs>
          <w:tab w:val="left" w:pos="-2880"/>
          <w:tab w:val="left" w:pos="-2790"/>
        </w:tabs>
        <w:spacing w:before="120" w:after="120" w:line="276" w:lineRule="auto"/>
        <w:jc w:val="both"/>
      </w:pPr>
      <w:r w:rsidRPr="00E42E12">
        <w:t>General Model Parameters.xlsx contains miscellaneous parameters used for all fossil units around fuel costs</w:t>
      </w:r>
      <w:r>
        <w:t>.</w:t>
      </w:r>
    </w:p>
    <w:p w14:paraId="605D0D8E" w14:textId="50476EBF" w:rsidR="00E42E12" w:rsidRDefault="00E42E12" w:rsidP="0030271C">
      <w:pPr>
        <w:pStyle w:val="ListParagraph"/>
        <w:numPr>
          <w:ilvl w:val="1"/>
          <w:numId w:val="1"/>
        </w:numPr>
        <w:tabs>
          <w:tab w:val="left" w:pos="-2880"/>
          <w:tab w:val="left" w:pos="-2790"/>
        </w:tabs>
        <w:spacing w:before="120" w:after="120" w:line="276" w:lineRule="auto"/>
        <w:jc w:val="both"/>
      </w:pPr>
      <w:r>
        <w:t xml:space="preserve">Unit Technical Parameters.xlsx contains the </w:t>
      </w:r>
      <w:r w:rsidRPr="00E42E12">
        <w:t xml:space="preserve">technology-specific parameters </w:t>
      </w:r>
      <w:r w:rsidR="000241A9">
        <w:t>for each unit.</w:t>
      </w:r>
    </w:p>
    <w:p w14:paraId="0298332C" w14:textId="78538B22" w:rsidR="00846C8A" w:rsidRDefault="00846C8A" w:rsidP="0030271C">
      <w:pPr>
        <w:pStyle w:val="ListParagraph"/>
        <w:numPr>
          <w:ilvl w:val="1"/>
          <w:numId w:val="1"/>
        </w:numPr>
        <w:tabs>
          <w:tab w:val="left" w:pos="-2880"/>
          <w:tab w:val="left" w:pos="-2790"/>
        </w:tabs>
        <w:spacing w:before="120" w:after="120" w:line="276" w:lineRule="auto"/>
        <w:jc w:val="both"/>
      </w:pPr>
      <w:r w:rsidRPr="00F211BA">
        <w:t>Output_Files_Readme.csv</w:t>
      </w:r>
      <w:r>
        <w:t xml:space="preserve"> is a readme that is included with each </w:t>
      </w:r>
      <w:r w:rsidR="00362EC9">
        <w:t>diagnostic output</w:t>
      </w:r>
      <w:r>
        <w:t xml:space="preserve"> workbook describing the information contained in the workbook.</w:t>
      </w:r>
    </w:p>
    <w:p w14:paraId="41B9BB3F" w14:textId="6611F30E" w:rsidR="004C3B3B" w:rsidRPr="00F211BA" w:rsidRDefault="004C3B3B" w:rsidP="0030271C">
      <w:pPr>
        <w:pStyle w:val="ListParagraph"/>
        <w:numPr>
          <w:ilvl w:val="0"/>
          <w:numId w:val="1"/>
        </w:numPr>
        <w:tabs>
          <w:tab w:val="left" w:pos="-2880"/>
          <w:tab w:val="left" w:pos="-2790"/>
        </w:tabs>
        <w:spacing w:before="120" w:after="120" w:line="276" w:lineRule="auto"/>
        <w:jc w:val="both"/>
      </w:pPr>
      <w:r w:rsidRPr="004E0462">
        <w:rPr>
          <w:i/>
        </w:rPr>
        <w:t>Runs</w:t>
      </w:r>
      <w:r>
        <w:t xml:space="preserve">: contains </w:t>
      </w:r>
      <w:r w:rsidR="00BF083D">
        <w:t xml:space="preserve">folders to each distinct run you wish to evaluate on the model. You can name your “run folder” as you please. Each run folder will contain </w:t>
      </w:r>
      <w:r w:rsidR="00C44A28">
        <w:t>all run-specific in</w:t>
      </w:r>
      <w:r w:rsidR="00BF083D">
        <w:t xml:space="preserve">puts and outputs from the model, </w:t>
      </w:r>
      <w:r w:rsidR="00C44A28">
        <w:t>divided into three subfolders</w:t>
      </w:r>
      <w:r w:rsidR="00BF083D">
        <w:t>:</w:t>
      </w:r>
    </w:p>
    <w:p w14:paraId="3182C6F0" w14:textId="380D9E73" w:rsidR="00A21EA5" w:rsidRPr="007B7577" w:rsidRDefault="004D09C7" w:rsidP="0030271C">
      <w:pPr>
        <w:pStyle w:val="ListParagraph"/>
        <w:numPr>
          <w:ilvl w:val="1"/>
          <w:numId w:val="1"/>
        </w:numPr>
        <w:tabs>
          <w:tab w:val="left" w:pos="-2880"/>
          <w:tab w:val="left" w:pos="-2790"/>
        </w:tabs>
        <w:spacing w:before="120" w:after="120" w:line="276" w:lineRule="auto"/>
        <w:jc w:val="both"/>
        <w:rPr>
          <w:b/>
        </w:rPr>
      </w:pPr>
      <w:r w:rsidRPr="004E0462">
        <w:rPr>
          <w:i/>
        </w:rPr>
        <w:t xml:space="preserve">1. </w:t>
      </w:r>
      <w:r w:rsidR="00C44A28" w:rsidRPr="004E0462">
        <w:rPr>
          <w:i/>
        </w:rPr>
        <w:t>Run Inputs</w:t>
      </w:r>
      <w:r w:rsidR="00C33EDB">
        <w:t xml:space="preserve">: </w:t>
      </w:r>
      <w:r w:rsidR="00C44A28">
        <w:t xml:space="preserve">this folder contains all run-specific inputs. </w:t>
      </w:r>
      <w:r w:rsidR="00C33EDB">
        <w:t xml:space="preserve">At a minimum, it must include a copy of the file </w:t>
      </w:r>
      <w:r w:rsidR="00C33EDB" w:rsidRPr="004E0462">
        <w:rPr>
          <w:b/>
        </w:rPr>
        <w:t>Run</w:t>
      </w:r>
      <w:r w:rsidR="00D80712" w:rsidRPr="004E0462">
        <w:rPr>
          <w:b/>
        </w:rPr>
        <w:t xml:space="preserve"> </w:t>
      </w:r>
      <w:r w:rsidR="00C33EDB" w:rsidRPr="004E0462">
        <w:rPr>
          <w:b/>
        </w:rPr>
        <w:t>Specifications.xlsx</w:t>
      </w:r>
      <w:r w:rsidR="00C33EDB">
        <w:t xml:space="preserve">, which identifies the units and toggle settings for each run in a given model execution. It can also contain </w:t>
      </w:r>
      <w:r w:rsidR="00F253E2">
        <w:t xml:space="preserve">versions </w:t>
      </w:r>
      <w:r w:rsidR="00C33EDB">
        <w:t xml:space="preserve">of the </w:t>
      </w:r>
      <w:r w:rsidR="00F63016">
        <w:t xml:space="preserve">two </w:t>
      </w:r>
      <w:r w:rsidR="00C33EDB">
        <w:t xml:space="preserve">default input items </w:t>
      </w:r>
      <w:r w:rsidR="00F253E2">
        <w:t>t</w:t>
      </w:r>
      <w:r w:rsidR="00F63016">
        <w:t>hat include user-specified data (Price and Cost Input Data.xlsx and Unit Technical Parameters.xlsx).</w:t>
      </w:r>
    </w:p>
    <w:p w14:paraId="16353204" w14:textId="32BB6B74" w:rsidR="007B7577" w:rsidRPr="00764847" w:rsidRDefault="007B7577" w:rsidP="0030271C">
      <w:pPr>
        <w:pStyle w:val="ListParagraph"/>
        <w:numPr>
          <w:ilvl w:val="2"/>
          <w:numId w:val="1"/>
        </w:numPr>
        <w:tabs>
          <w:tab w:val="left" w:pos="-2880"/>
          <w:tab w:val="left" w:pos="-2790"/>
        </w:tabs>
        <w:spacing w:before="120" w:after="120" w:line="276" w:lineRule="auto"/>
        <w:jc w:val="both"/>
        <w:rPr>
          <w:i/>
        </w:rPr>
      </w:pPr>
      <w:r w:rsidRPr="00061EF5">
        <w:rPr>
          <w:i/>
        </w:rPr>
        <w:t xml:space="preserve">See sheet “Legend” of </w:t>
      </w:r>
      <w:r w:rsidRPr="00061EF5">
        <w:rPr>
          <w:b/>
          <w:i/>
        </w:rPr>
        <w:t>Run</w:t>
      </w:r>
      <w:r w:rsidR="007F0357" w:rsidRPr="00061EF5">
        <w:rPr>
          <w:b/>
          <w:i/>
        </w:rPr>
        <w:t xml:space="preserve"> </w:t>
      </w:r>
      <w:r w:rsidRPr="00061EF5">
        <w:rPr>
          <w:b/>
          <w:i/>
        </w:rPr>
        <w:t>Specifications.xlsx</w:t>
      </w:r>
      <w:r w:rsidRPr="00061EF5">
        <w:rPr>
          <w:i/>
        </w:rPr>
        <w:t xml:space="preserve"> for more details.</w:t>
      </w:r>
    </w:p>
    <w:p w14:paraId="075EDD76" w14:textId="3C955E12" w:rsidR="001416AA" w:rsidRPr="0076225C" w:rsidRDefault="004D09C7" w:rsidP="0030271C">
      <w:pPr>
        <w:pStyle w:val="ListParagraph"/>
        <w:numPr>
          <w:ilvl w:val="1"/>
          <w:numId w:val="1"/>
        </w:numPr>
        <w:tabs>
          <w:tab w:val="left" w:pos="-2880"/>
          <w:tab w:val="left" w:pos="-2790"/>
        </w:tabs>
        <w:spacing w:before="120" w:after="120" w:line="276" w:lineRule="auto"/>
        <w:jc w:val="both"/>
        <w:rPr>
          <w:b/>
        </w:rPr>
      </w:pPr>
      <w:r w:rsidRPr="004E0462">
        <w:rPr>
          <w:i/>
        </w:rPr>
        <w:t xml:space="preserve">2. </w:t>
      </w:r>
      <w:r w:rsidR="00F253E2" w:rsidRPr="004E0462">
        <w:rPr>
          <w:i/>
        </w:rPr>
        <w:t>Intermediate Datasets</w:t>
      </w:r>
      <w:r w:rsidR="00F253E2">
        <w:t xml:space="preserve">: this folder contains </w:t>
      </w:r>
      <w:r w:rsidR="0076225C">
        <w:t xml:space="preserve">the </w:t>
      </w:r>
      <w:r w:rsidR="00591957">
        <w:t>intermediate dataset</w:t>
      </w:r>
      <w:r w:rsidR="00F253E2">
        <w:t xml:space="preserve"> </w:t>
      </w:r>
      <w:r w:rsidR="00D80712">
        <w:t xml:space="preserve">that users may select to </w:t>
      </w:r>
      <w:r w:rsidR="00F253E2">
        <w:t xml:space="preserve">export </w:t>
      </w:r>
      <w:r w:rsidR="00D80712">
        <w:t xml:space="preserve">as part of their </w:t>
      </w:r>
      <w:r w:rsidR="00F253E2">
        <w:t>run.</w:t>
      </w:r>
      <w:r w:rsidR="00F253E2" w:rsidRPr="0076225C">
        <w:rPr>
          <w:b/>
        </w:rPr>
        <w:t xml:space="preserve"> </w:t>
      </w:r>
      <w:r w:rsidR="0076225C">
        <w:t>This dataset</w:t>
      </w:r>
      <w:r w:rsidR="001416AA">
        <w:t xml:space="preserve"> reflect</w:t>
      </w:r>
      <w:r w:rsidR="0076225C">
        <w:t>s</w:t>
      </w:r>
      <w:r w:rsidR="001416AA">
        <w:t xml:space="preserve"> the full hourly results of the model (unit dispatch behavior and profits</w:t>
      </w:r>
      <w:r w:rsidR="0076225C">
        <w:t xml:space="preserve">) and is </w:t>
      </w:r>
      <w:r w:rsidR="001416AA">
        <w:t>produced at the end of Module 2.</w:t>
      </w:r>
    </w:p>
    <w:p w14:paraId="08524C74" w14:textId="1BCC6D1A" w:rsidR="00D80712" w:rsidRDefault="00D80712" w:rsidP="0030271C">
      <w:pPr>
        <w:pStyle w:val="ListParagraph"/>
        <w:numPr>
          <w:ilvl w:val="2"/>
          <w:numId w:val="1"/>
        </w:numPr>
        <w:tabs>
          <w:tab w:val="left" w:pos="-2880"/>
          <w:tab w:val="left" w:pos="-2790"/>
        </w:tabs>
        <w:spacing w:before="120" w:after="120" w:line="276" w:lineRule="auto"/>
        <w:jc w:val="both"/>
      </w:pPr>
      <w:r>
        <w:t xml:space="preserve">Users can choose in the </w:t>
      </w:r>
      <w:r w:rsidRPr="004E0462">
        <w:rPr>
          <w:b/>
        </w:rPr>
        <w:t>Run Specifications.xlsx</w:t>
      </w:r>
      <w:r>
        <w:t xml:space="preserve"> workbook whether to output intermediate datasets, and if so, whether to output them in .rds or .csv formats (or both formats). See sheet “Legend” of </w:t>
      </w:r>
      <w:r w:rsidRPr="004E0462">
        <w:rPr>
          <w:b/>
        </w:rPr>
        <w:t>Run Specifications.xlsx</w:t>
      </w:r>
      <w:r>
        <w:t xml:space="preserve"> for more details.</w:t>
      </w:r>
    </w:p>
    <w:p w14:paraId="2ECF9613" w14:textId="13E2C7C4" w:rsidR="00261BE0" w:rsidRDefault="0061287E" w:rsidP="0030271C">
      <w:pPr>
        <w:pStyle w:val="ListParagraph"/>
        <w:numPr>
          <w:ilvl w:val="2"/>
          <w:numId w:val="1"/>
        </w:numPr>
        <w:tabs>
          <w:tab w:val="left" w:pos="-2880"/>
          <w:tab w:val="left" w:pos="-2790"/>
        </w:tabs>
        <w:spacing w:before="120" w:after="120" w:line="276" w:lineRule="auto"/>
        <w:jc w:val="both"/>
      </w:pPr>
      <w:r>
        <w:t>.rds intermediate datasets are produced as single files for each run, covering all units for all cases</w:t>
      </w:r>
      <w:r w:rsidR="007F0357">
        <w:t xml:space="preserve"> and tagged with a user-set run ID (see the section “Running and Updating the </w:t>
      </w:r>
      <w:r w:rsidR="007B74A1">
        <w:t>Net EAS Fossil Model</w:t>
      </w:r>
      <w:r w:rsidR="007F0357">
        <w:t>” below)</w:t>
      </w:r>
      <w:r>
        <w:t>. .csv files are produced separately for each unit within each case</w:t>
      </w:r>
      <w:r w:rsidR="007F0357">
        <w:t xml:space="preserve"> and are tagged with user-set run IDs and </w:t>
      </w:r>
      <w:r w:rsidR="00CE6EDD">
        <w:t xml:space="preserve">with </w:t>
      </w:r>
      <w:r w:rsidR="007F0357">
        <w:t xml:space="preserve">case IDs </w:t>
      </w:r>
      <w:r w:rsidR="00BD6CB9">
        <w:t xml:space="preserve">set for each case by the user </w:t>
      </w:r>
      <w:r w:rsidR="007F0357">
        <w:t xml:space="preserve">in the </w:t>
      </w:r>
      <w:r w:rsidR="008700CD" w:rsidRPr="004E0462">
        <w:rPr>
          <w:b/>
        </w:rPr>
        <w:t>Run</w:t>
      </w:r>
      <w:r w:rsidR="00D80712" w:rsidRPr="004E0462">
        <w:rPr>
          <w:b/>
        </w:rPr>
        <w:t xml:space="preserve"> </w:t>
      </w:r>
      <w:r w:rsidR="007F0357" w:rsidRPr="004E0462">
        <w:rPr>
          <w:b/>
        </w:rPr>
        <w:t>Specifications.xlsx</w:t>
      </w:r>
      <w:r w:rsidR="007F0357">
        <w:t xml:space="preserve"> workbook.</w:t>
      </w:r>
      <w:r w:rsidR="00D80712">
        <w:t xml:space="preserve"> </w:t>
      </w:r>
    </w:p>
    <w:p w14:paraId="40DD86F0" w14:textId="35AF4202" w:rsidR="00261BE0" w:rsidRPr="00261BE0" w:rsidRDefault="00D80712" w:rsidP="0030271C">
      <w:pPr>
        <w:pStyle w:val="ListParagraph"/>
        <w:numPr>
          <w:ilvl w:val="2"/>
          <w:numId w:val="1"/>
        </w:numPr>
        <w:tabs>
          <w:tab w:val="left" w:pos="-2880"/>
          <w:tab w:val="left" w:pos="-2790"/>
        </w:tabs>
        <w:spacing w:before="120" w:after="120" w:line="276" w:lineRule="auto"/>
        <w:jc w:val="both"/>
      </w:pPr>
      <w:r>
        <w:t xml:space="preserve">Export filenames </w:t>
      </w:r>
      <w:r w:rsidR="0061287E">
        <w:t xml:space="preserve">are formatted </w:t>
      </w:r>
      <w:r w:rsidR="00261BE0">
        <w:t>as</w:t>
      </w:r>
      <w:r w:rsidR="0061287E" w:rsidRPr="00261BE0">
        <w:rPr>
          <w:i/>
        </w:rPr>
        <w:t xml:space="preserve"> </w:t>
      </w:r>
      <w:r w:rsidR="00261BE0">
        <w:rPr>
          <w:i/>
        </w:rPr>
        <w:t>[run_ID</w:t>
      </w:r>
      <w:r w:rsidR="00581EAE">
        <w:rPr>
          <w:i/>
        </w:rPr>
        <w:t xml:space="preserve">] </w:t>
      </w:r>
      <w:r w:rsidR="00261BE0">
        <w:rPr>
          <w:i/>
        </w:rPr>
        <w:t xml:space="preserve">Model_Outputs.rds </w:t>
      </w:r>
      <w:r w:rsidR="00261BE0">
        <w:t xml:space="preserve">or </w:t>
      </w:r>
      <w:r w:rsidR="00261BE0" w:rsidRPr="00261BE0">
        <w:rPr>
          <w:i/>
        </w:rPr>
        <w:t>[run_ID] Model_Outputs [Case_ID] [Unit Code].csv</w:t>
      </w:r>
      <w:r w:rsidR="00261BE0">
        <w:rPr>
          <w:i/>
        </w:rPr>
        <w:t>.</w:t>
      </w:r>
    </w:p>
    <w:p w14:paraId="6C9D66FC" w14:textId="77777777" w:rsidR="00261BE0" w:rsidRPr="00261BE0" w:rsidRDefault="0061287E" w:rsidP="0030271C">
      <w:pPr>
        <w:pStyle w:val="ListParagraph"/>
        <w:numPr>
          <w:ilvl w:val="0"/>
          <w:numId w:val="8"/>
        </w:numPr>
        <w:tabs>
          <w:tab w:val="left" w:pos="-2880"/>
          <w:tab w:val="left" w:pos="-2790"/>
        </w:tabs>
        <w:spacing w:before="120" w:after="120" w:line="276" w:lineRule="auto"/>
        <w:jc w:val="both"/>
        <w:rPr>
          <w:color w:val="1F497D" w:themeColor="text2"/>
        </w:rPr>
      </w:pPr>
      <w:r w:rsidRPr="00261BE0">
        <w:rPr>
          <w:b/>
        </w:rPr>
        <w:t>Example</w:t>
      </w:r>
      <w:r w:rsidRPr="00261BE0">
        <w:rPr>
          <w:i/>
        </w:rPr>
        <w:t xml:space="preserve">: </w:t>
      </w:r>
      <w:r w:rsidR="00A1268D" w:rsidRPr="00261BE0">
        <w:rPr>
          <w:color w:val="1F497D" w:themeColor="text2"/>
        </w:rPr>
        <w:t>example_run</w:t>
      </w:r>
      <w:r>
        <w:t xml:space="preserve"> </w:t>
      </w:r>
      <w:r w:rsidR="00A1268D" w:rsidRPr="00261BE0">
        <w:rPr>
          <w:color w:val="4A442A" w:themeColor="background2" w:themeShade="40"/>
        </w:rPr>
        <w:t>Model_Outputs</w:t>
      </w:r>
      <w:r w:rsidR="00CD2797">
        <w:t xml:space="preserve"> </w:t>
      </w:r>
      <w:r w:rsidR="002C099D" w:rsidRPr="00261BE0">
        <w:rPr>
          <w:color w:val="FF0000"/>
        </w:rPr>
        <w:t>ct_1</w:t>
      </w:r>
      <w:r w:rsidR="002C099D" w:rsidRPr="00261BE0">
        <w:rPr>
          <w:color w:val="4F6228" w:themeColor="accent3" w:themeShade="80"/>
        </w:rPr>
        <w:t xml:space="preserve"> </w:t>
      </w:r>
      <w:r w:rsidR="00C15B80" w:rsidRPr="00261BE0">
        <w:rPr>
          <w:color w:val="7030A0"/>
        </w:rPr>
        <w:t>j25</w:t>
      </w:r>
      <w:r>
        <w:t>.csv means the following:</w:t>
      </w:r>
    </w:p>
    <w:p w14:paraId="239D9592" w14:textId="67DEE253" w:rsidR="00A1268D" w:rsidRPr="00261BE0" w:rsidRDefault="002C099D" w:rsidP="0030271C">
      <w:pPr>
        <w:pStyle w:val="ListParagraph"/>
        <w:numPr>
          <w:ilvl w:val="1"/>
          <w:numId w:val="8"/>
        </w:numPr>
        <w:tabs>
          <w:tab w:val="left" w:pos="-2880"/>
          <w:tab w:val="left" w:pos="-2790"/>
        </w:tabs>
        <w:spacing w:before="120" w:after="120" w:line="276" w:lineRule="auto"/>
        <w:jc w:val="both"/>
        <w:rPr>
          <w:color w:val="1F497D" w:themeColor="text2"/>
        </w:rPr>
      </w:pPr>
      <w:r w:rsidRPr="00261BE0">
        <w:rPr>
          <w:color w:val="1F497D" w:themeColor="text2"/>
        </w:rPr>
        <w:t>Run</w:t>
      </w:r>
      <w:r w:rsidR="00A1268D" w:rsidRPr="00261BE0">
        <w:rPr>
          <w:color w:val="1F497D" w:themeColor="text2"/>
        </w:rPr>
        <w:t>_ID: example_run</w:t>
      </w:r>
    </w:p>
    <w:p w14:paraId="39E67177" w14:textId="6906AF61" w:rsidR="0061287E" w:rsidRPr="00F430C8" w:rsidRDefault="0061287E" w:rsidP="0030271C">
      <w:pPr>
        <w:pStyle w:val="ListParagraph"/>
        <w:numPr>
          <w:ilvl w:val="1"/>
          <w:numId w:val="8"/>
        </w:numPr>
        <w:tabs>
          <w:tab w:val="left" w:pos="-2880"/>
          <w:tab w:val="left" w:pos="-2790"/>
        </w:tabs>
        <w:spacing w:before="120" w:after="120" w:line="276" w:lineRule="auto"/>
        <w:jc w:val="both"/>
        <w:rPr>
          <w:color w:val="4A442A" w:themeColor="background2" w:themeShade="40"/>
        </w:rPr>
      </w:pPr>
      <w:r w:rsidRPr="00F430C8">
        <w:rPr>
          <w:color w:val="4A442A" w:themeColor="background2" w:themeShade="40"/>
        </w:rPr>
        <w:t>Dataset: Model_Outputs</w:t>
      </w:r>
    </w:p>
    <w:p w14:paraId="1003ED6E" w14:textId="71E8B243" w:rsidR="002C099D" w:rsidRPr="008B1666" w:rsidRDefault="002C099D" w:rsidP="0030271C">
      <w:pPr>
        <w:pStyle w:val="ListParagraph"/>
        <w:numPr>
          <w:ilvl w:val="1"/>
          <w:numId w:val="8"/>
        </w:numPr>
        <w:tabs>
          <w:tab w:val="left" w:pos="-2880"/>
          <w:tab w:val="left" w:pos="-2790"/>
        </w:tabs>
        <w:spacing w:before="120" w:after="120" w:line="276" w:lineRule="auto"/>
        <w:jc w:val="both"/>
        <w:rPr>
          <w:color w:val="FF0000"/>
        </w:rPr>
      </w:pPr>
      <w:r w:rsidRPr="008B1666">
        <w:rPr>
          <w:color w:val="FF0000"/>
        </w:rPr>
        <w:t>Case_ID: ct_1</w:t>
      </w:r>
    </w:p>
    <w:p w14:paraId="113291F9" w14:textId="0C6CA02F" w:rsidR="0061287E" w:rsidRPr="00673A58" w:rsidRDefault="0061287E" w:rsidP="0030271C">
      <w:pPr>
        <w:pStyle w:val="ListParagraph"/>
        <w:numPr>
          <w:ilvl w:val="1"/>
          <w:numId w:val="8"/>
        </w:numPr>
        <w:tabs>
          <w:tab w:val="left" w:pos="-2880"/>
          <w:tab w:val="left" w:pos="-2790"/>
        </w:tabs>
        <w:spacing w:before="120" w:after="120" w:line="276" w:lineRule="auto"/>
        <w:jc w:val="both"/>
        <w:rPr>
          <w:color w:val="7030A0"/>
        </w:rPr>
      </w:pPr>
      <w:r w:rsidRPr="00673A58">
        <w:rPr>
          <w:color w:val="7030A0"/>
        </w:rPr>
        <w:t>Unit</w:t>
      </w:r>
      <w:r w:rsidR="00A21EA5" w:rsidRPr="00673A58">
        <w:rPr>
          <w:color w:val="7030A0"/>
        </w:rPr>
        <w:t xml:space="preserve"> Code</w:t>
      </w:r>
      <w:r w:rsidRPr="00673A58">
        <w:rPr>
          <w:color w:val="7030A0"/>
        </w:rPr>
        <w:t xml:space="preserve">: </w:t>
      </w:r>
      <w:r w:rsidR="00C15B80" w:rsidRPr="00673A58">
        <w:rPr>
          <w:color w:val="7030A0"/>
        </w:rPr>
        <w:t>j25</w:t>
      </w:r>
      <w:r w:rsidRPr="00673A58">
        <w:rPr>
          <w:color w:val="7030A0"/>
        </w:rPr>
        <w:t xml:space="preserve"> (</w:t>
      </w:r>
      <w:r w:rsidR="00C15B80" w:rsidRPr="00673A58">
        <w:rPr>
          <w:color w:val="7030A0"/>
        </w:rPr>
        <w:t>1x GE HA.02 25ppm [frame combustion turbine]</w:t>
      </w:r>
      <w:r w:rsidRPr="00673A58">
        <w:rPr>
          <w:color w:val="7030A0"/>
        </w:rPr>
        <w:t>)</w:t>
      </w:r>
    </w:p>
    <w:p w14:paraId="426E8FFE" w14:textId="53B8F156" w:rsidR="004D09C7" w:rsidRPr="00F211BA" w:rsidRDefault="004D09C7" w:rsidP="0030271C">
      <w:pPr>
        <w:pStyle w:val="ListParagraph"/>
        <w:numPr>
          <w:ilvl w:val="1"/>
          <w:numId w:val="1"/>
        </w:numPr>
        <w:tabs>
          <w:tab w:val="left" w:pos="-2880"/>
          <w:tab w:val="left" w:pos="-2790"/>
        </w:tabs>
        <w:spacing w:before="120" w:after="120" w:line="276" w:lineRule="auto"/>
        <w:jc w:val="both"/>
        <w:rPr>
          <w:b/>
        </w:rPr>
      </w:pPr>
      <w:r w:rsidRPr="004E0462">
        <w:rPr>
          <w:i/>
        </w:rPr>
        <w:t>3. Output</w:t>
      </w:r>
      <w:r w:rsidR="00B9520C" w:rsidRPr="004E0462">
        <w:rPr>
          <w:i/>
        </w:rPr>
        <w:t>s</w:t>
      </w:r>
      <w:r>
        <w:t>: this folder contains output workbooks generated for each run. Each output workbook is tagged with the date and time of the run</w:t>
      </w:r>
      <w:r w:rsidR="00A02B41">
        <w:t xml:space="preserve">, as well as </w:t>
      </w:r>
      <w:r w:rsidR="008525D5">
        <w:t xml:space="preserve">the run’s </w:t>
      </w:r>
      <w:r w:rsidR="00B73B35">
        <w:t xml:space="preserve">user-specified </w:t>
      </w:r>
      <w:r w:rsidR="00A02B41">
        <w:t>run_ID</w:t>
      </w:r>
      <w:r>
        <w:t>. Two workbooks are generated for each run:</w:t>
      </w:r>
    </w:p>
    <w:p w14:paraId="2696E103" w14:textId="257281DF" w:rsidR="004D09C7" w:rsidRDefault="004D09C7" w:rsidP="0030271C">
      <w:pPr>
        <w:pStyle w:val="ListParagraph"/>
        <w:numPr>
          <w:ilvl w:val="2"/>
          <w:numId w:val="1"/>
        </w:numPr>
        <w:tabs>
          <w:tab w:val="left" w:pos="-2880"/>
          <w:tab w:val="left" w:pos="-2790"/>
        </w:tabs>
        <w:spacing w:before="120" w:after="120" w:line="276" w:lineRule="auto"/>
        <w:jc w:val="both"/>
      </w:pPr>
      <w:r w:rsidRPr="004E0462">
        <w:rPr>
          <w:b/>
        </w:rPr>
        <w:lastRenderedPageBreak/>
        <w:t>DCM Inputs</w:t>
      </w:r>
      <w:r>
        <w:t xml:space="preserve">: this workbook reports the inputs from the </w:t>
      </w:r>
      <w:r w:rsidR="007B74A1">
        <w:t>Net EAS Fossil Model</w:t>
      </w:r>
      <w:r>
        <w:t xml:space="preserve"> used in the </w:t>
      </w:r>
      <w:r w:rsidR="00A05C0A">
        <w:t>Demand Curve Model (DCM)</w:t>
      </w:r>
      <w:r>
        <w:t>; that is, the average $/kW-yr net EAS revenues figures for each unit in each zone modeled.</w:t>
      </w:r>
    </w:p>
    <w:p w14:paraId="0542EC7C" w14:textId="6D171498" w:rsidR="004D09C7" w:rsidRDefault="004D09C7" w:rsidP="0030271C">
      <w:pPr>
        <w:pStyle w:val="ListParagraph"/>
        <w:numPr>
          <w:ilvl w:val="2"/>
          <w:numId w:val="1"/>
        </w:numPr>
        <w:tabs>
          <w:tab w:val="left" w:pos="-2880"/>
          <w:tab w:val="left" w:pos="-2790"/>
        </w:tabs>
        <w:spacing w:before="120" w:after="120" w:line="276" w:lineRule="auto"/>
        <w:jc w:val="both"/>
      </w:pPr>
      <w:r w:rsidRPr="004E0462">
        <w:rPr>
          <w:b/>
        </w:rPr>
        <w:t xml:space="preserve">Diagnostic </w:t>
      </w:r>
      <w:r w:rsidR="00AF0727" w:rsidRPr="004E0462">
        <w:rPr>
          <w:b/>
        </w:rPr>
        <w:t>Tables</w:t>
      </w:r>
      <w:r>
        <w:t>: this workbook includes various diagnostic tables from the runs breaking down revenues, operating hours, and start counts across different time periods, dispatch behaviors, and types of fuel. A readme at the front of the workbook explains the contents.</w:t>
      </w:r>
    </w:p>
    <w:p w14:paraId="297DFDF0" w14:textId="590FA165" w:rsidR="0075660B" w:rsidRDefault="0075660B" w:rsidP="0030271C">
      <w:pPr>
        <w:pStyle w:val="ListParagraph"/>
        <w:numPr>
          <w:ilvl w:val="2"/>
          <w:numId w:val="1"/>
        </w:numPr>
        <w:tabs>
          <w:tab w:val="left" w:pos="-2880"/>
          <w:tab w:val="left" w:pos="-2790"/>
        </w:tabs>
        <w:spacing w:before="120" w:after="120" w:line="276" w:lineRule="auto"/>
        <w:jc w:val="both"/>
      </w:pPr>
      <w:r>
        <w:rPr>
          <w:i/>
        </w:rPr>
        <w:t xml:space="preserve">Results in these workbooks do not reflect </w:t>
      </w:r>
      <w:r w:rsidR="003A57FC">
        <w:rPr>
          <w:i/>
        </w:rPr>
        <w:t xml:space="preserve">annual flat </w:t>
      </w:r>
      <w:r w:rsidR="008F3AA2">
        <w:rPr>
          <w:i/>
        </w:rPr>
        <w:t xml:space="preserve">revenue </w:t>
      </w:r>
      <w:r>
        <w:rPr>
          <w:i/>
        </w:rPr>
        <w:t>adders</w:t>
      </w:r>
      <w:r w:rsidR="009364B6">
        <w:rPr>
          <w:i/>
        </w:rPr>
        <w:t xml:space="preserve"> calculated by NYISO</w:t>
      </w:r>
      <w:r>
        <w:rPr>
          <w:i/>
        </w:rPr>
        <w:t xml:space="preserve"> for voltage-support services </w:t>
      </w:r>
      <w:r w:rsidR="008F3AA2">
        <w:rPr>
          <w:i/>
        </w:rPr>
        <w:t xml:space="preserve">(combustion turbines, </w:t>
      </w:r>
      <w:r w:rsidR="003A57FC">
        <w:rPr>
          <w:i/>
        </w:rPr>
        <w:t>$2.04/kW-y</w:t>
      </w:r>
      <w:r w:rsidR="001F5F19">
        <w:rPr>
          <w:i/>
        </w:rPr>
        <w:t>ea</w:t>
      </w:r>
      <w:r w:rsidR="003A57FC">
        <w:rPr>
          <w:i/>
        </w:rPr>
        <w:t>r</w:t>
      </w:r>
      <w:r w:rsidR="008F3AA2">
        <w:rPr>
          <w:i/>
        </w:rPr>
        <w:t>) or</w:t>
      </w:r>
      <w:r w:rsidR="003A57FC">
        <w:rPr>
          <w:i/>
        </w:rPr>
        <w:t xml:space="preserve"> for </w:t>
      </w:r>
      <w:r w:rsidR="008F3AA2">
        <w:rPr>
          <w:i/>
        </w:rPr>
        <w:t>voltage-support services and ancillary services (combined-cycle units,</w:t>
      </w:r>
      <w:r w:rsidR="003A57FC">
        <w:rPr>
          <w:i/>
        </w:rPr>
        <w:t xml:space="preserve"> $5.53/kW-y</w:t>
      </w:r>
      <w:r w:rsidR="001F5F19">
        <w:rPr>
          <w:i/>
        </w:rPr>
        <w:t>ea</w:t>
      </w:r>
      <w:r w:rsidR="003A57FC">
        <w:rPr>
          <w:i/>
        </w:rPr>
        <w:t>r).</w:t>
      </w:r>
    </w:p>
    <w:p w14:paraId="59311057" w14:textId="6B8B3462" w:rsidR="0058274D" w:rsidRDefault="0058274D" w:rsidP="0058274D">
      <w:pPr>
        <w:pStyle w:val="ListParagraph"/>
        <w:numPr>
          <w:ilvl w:val="0"/>
          <w:numId w:val="1"/>
        </w:numPr>
        <w:tabs>
          <w:tab w:val="left" w:pos="-2880"/>
          <w:tab w:val="left" w:pos="-2790"/>
        </w:tabs>
        <w:spacing w:before="120" w:after="120" w:line="276" w:lineRule="auto"/>
        <w:jc w:val="both"/>
      </w:pPr>
      <w:r w:rsidRPr="004E0462">
        <w:rPr>
          <w:i/>
        </w:rPr>
        <w:t>Results Tables</w:t>
      </w:r>
      <w:r w:rsidR="007E695D" w:rsidRPr="004E0462">
        <w:rPr>
          <w:i/>
        </w:rPr>
        <w:t xml:space="preserve"> Viewer</w:t>
      </w:r>
      <w:r>
        <w:t xml:space="preserve">: this folder contains a </w:t>
      </w:r>
      <w:r w:rsidRPr="004E0462">
        <w:rPr>
          <w:b/>
        </w:rPr>
        <w:t>Results Tables</w:t>
      </w:r>
      <w:r w:rsidR="007E695D" w:rsidRPr="004E0462">
        <w:rPr>
          <w:b/>
        </w:rPr>
        <w:t xml:space="preserve"> Viewer</w:t>
      </w:r>
      <w:r w:rsidRPr="004E0462">
        <w:rPr>
          <w:b/>
        </w:rPr>
        <w:t>.xlsx</w:t>
      </w:r>
      <w:r>
        <w:t xml:space="preserve"> workbook, which allows users to summarize </w:t>
      </w:r>
      <w:r w:rsidR="00394E81">
        <w:t>key outputs from the</w:t>
      </w:r>
      <w:r>
        <w:t xml:space="preserve"> </w:t>
      </w:r>
      <w:r w:rsidR="007B74A1">
        <w:t>Net EAS Fossil Model</w:t>
      </w:r>
      <w:r>
        <w:t xml:space="preserve"> in easy-to-read form.</w:t>
      </w:r>
    </w:p>
    <w:p w14:paraId="3F73FDE2" w14:textId="264C2E2D" w:rsidR="006767DF" w:rsidRPr="004E0462" w:rsidRDefault="006767DF" w:rsidP="004E0462">
      <w:pPr>
        <w:tabs>
          <w:tab w:val="left" w:pos="-2880"/>
          <w:tab w:val="left" w:pos="-2790"/>
        </w:tabs>
        <w:spacing w:before="240" w:after="120" w:line="276" w:lineRule="auto"/>
        <w:rPr>
          <w:i/>
        </w:rPr>
      </w:pPr>
      <w:r>
        <w:rPr>
          <w:b/>
          <w:sz w:val="28"/>
        </w:rPr>
        <w:br/>
      </w:r>
      <w:r w:rsidRPr="004E0462">
        <w:rPr>
          <w:b/>
          <w:i/>
          <w:sz w:val="28"/>
        </w:rPr>
        <w:t>Model Code</w:t>
      </w:r>
    </w:p>
    <w:p w14:paraId="0986E243" w14:textId="0F5A74D0" w:rsidR="000200FE" w:rsidRPr="001A4710" w:rsidRDefault="006767DF" w:rsidP="000200FE">
      <w:pPr>
        <w:tabs>
          <w:tab w:val="left" w:pos="-2880"/>
          <w:tab w:val="left" w:pos="-2790"/>
        </w:tabs>
        <w:spacing w:before="120" w:after="120" w:line="276" w:lineRule="auto"/>
        <w:jc w:val="both"/>
      </w:pPr>
      <w:r>
        <w:t xml:space="preserve">The </w:t>
      </w:r>
      <w:r w:rsidR="007B74A1">
        <w:t>Net EAS Fossil Model</w:t>
      </w:r>
      <w:r>
        <w:t xml:space="preserve"> is split into 3 code modules, each containing several subsections of code. Each module corresponds to a single script containing a single or a handful of functions that executes the needed analyses. There is a single </w:t>
      </w:r>
      <w:r w:rsidRPr="00894828">
        <w:t>Control script (</w:t>
      </w:r>
      <w:r w:rsidRPr="004E0462">
        <w:rPr>
          <w:b/>
        </w:rPr>
        <w:t>EAS Model Control.R</w:t>
      </w:r>
      <w:r w:rsidRPr="00894828">
        <w:t>)</w:t>
      </w:r>
      <w:r>
        <w:t xml:space="preserve"> that executes the model by calling these functions in appropriate order. </w:t>
      </w:r>
      <w:r w:rsidRPr="001A4710">
        <w:rPr>
          <w:b/>
        </w:rPr>
        <w:t xml:space="preserve"> </w:t>
      </w:r>
      <w:r w:rsidR="000200FE">
        <w:t xml:space="preserve">As noted above, the </w:t>
      </w:r>
      <w:r w:rsidR="000200FE">
        <w:rPr>
          <w:b/>
        </w:rPr>
        <w:t xml:space="preserve">EAS Model Control.R </w:t>
      </w:r>
      <w:r w:rsidR="000200FE">
        <w:t xml:space="preserve">script is stored in the </w:t>
      </w:r>
      <w:r w:rsidR="000200FE">
        <w:rPr>
          <w:i/>
        </w:rPr>
        <w:t xml:space="preserve">Programs </w:t>
      </w:r>
      <w:r w:rsidR="000200FE">
        <w:t xml:space="preserve">folder, while all other scripts are stored in the </w:t>
      </w:r>
      <w:r w:rsidR="000200FE">
        <w:rPr>
          <w:i/>
        </w:rPr>
        <w:t xml:space="preserve">Functions </w:t>
      </w:r>
      <w:r w:rsidR="000200FE">
        <w:t xml:space="preserve">subfolder of the </w:t>
      </w:r>
      <w:r w:rsidR="000200FE">
        <w:rPr>
          <w:i/>
        </w:rPr>
        <w:t xml:space="preserve">Programs </w:t>
      </w:r>
      <w:r w:rsidR="000200FE">
        <w:t>folder.</w:t>
      </w:r>
      <w:r w:rsidR="000200FE">
        <w:rPr>
          <w:i/>
        </w:rPr>
        <w:t xml:space="preserve"> </w:t>
      </w:r>
    </w:p>
    <w:p w14:paraId="5FDF8CC9" w14:textId="0315D2EC" w:rsidR="006767DF" w:rsidRDefault="006767DF" w:rsidP="006767DF">
      <w:pPr>
        <w:tabs>
          <w:tab w:val="left" w:pos="-2880"/>
          <w:tab w:val="left" w:pos="-2790"/>
        </w:tabs>
        <w:spacing w:before="120" w:after="120" w:line="276" w:lineRule="auto"/>
        <w:jc w:val="both"/>
      </w:pPr>
      <w:r>
        <w:t>The code of the Model is as follows [with the corresponding R scripts for each module in brackets]:</w:t>
      </w:r>
    </w:p>
    <w:p w14:paraId="1E28D203" w14:textId="77777777" w:rsidR="006767DF" w:rsidRDefault="006767DF" w:rsidP="006767DF">
      <w:pPr>
        <w:pStyle w:val="ListParagraph"/>
        <w:numPr>
          <w:ilvl w:val="0"/>
          <w:numId w:val="4"/>
        </w:numPr>
        <w:tabs>
          <w:tab w:val="left" w:pos="-2880"/>
          <w:tab w:val="left" w:pos="-2790"/>
        </w:tabs>
        <w:spacing w:before="120" w:after="120" w:line="276" w:lineRule="auto"/>
        <w:jc w:val="both"/>
      </w:pPr>
      <w:r>
        <w:t>Model Inputs: Import and Merging</w:t>
      </w:r>
    </w:p>
    <w:p w14:paraId="1F0D9283" w14:textId="77777777" w:rsidR="006767DF" w:rsidRDefault="006767DF" w:rsidP="006767DF">
      <w:pPr>
        <w:pStyle w:val="ListParagraph"/>
        <w:numPr>
          <w:ilvl w:val="1"/>
          <w:numId w:val="4"/>
        </w:numPr>
        <w:tabs>
          <w:tab w:val="left" w:pos="-2880"/>
          <w:tab w:val="left" w:pos="-2790"/>
        </w:tabs>
        <w:spacing w:before="120" w:after="120" w:line="276" w:lineRule="auto"/>
        <w:jc w:val="both"/>
      </w:pPr>
      <w:r>
        <w:t>Economic Inputs Import [1.1 Economic Inputs Import.R]</w:t>
      </w:r>
    </w:p>
    <w:p w14:paraId="66BA61C3" w14:textId="77777777" w:rsidR="006767DF" w:rsidRDefault="006767DF" w:rsidP="006767DF">
      <w:pPr>
        <w:pStyle w:val="ListParagraph"/>
        <w:numPr>
          <w:ilvl w:val="1"/>
          <w:numId w:val="4"/>
        </w:numPr>
        <w:tabs>
          <w:tab w:val="left" w:pos="-2880"/>
          <w:tab w:val="left" w:pos="-2790"/>
        </w:tabs>
        <w:spacing w:before="120" w:after="120" w:line="276" w:lineRule="auto"/>
        <w:jc w:val="both"/>
      </w:pPr>
      <w:r>
        <w:t>Engineering Inputs Import [1.2 Engineering Inputs Import.R]</w:t>
      </w:r>
    </w:p>
    <w:p w14:paraId="17455C32" w14:textId="77777777" w:rsidR="006767DF" w:rsidRDefault="006767DF" w:rsidP="006767DF">
      <w:pPr>
        <w:pStyle w:val="ListParagraph"/>
        <w:numPr>
          <w:ilvl w:val="1"/>
          <w:numId w:val="4"/>
        </w:numPr>
        <w:tabs>
          <w:tab w:val="left" w:pos="-2880"/>
          <w:tab w:val="left" w:pos="-2790"/>
        </w:tabs>
        <w:spacing w:before="120" w:after="120" w:line="276" w:lineRule="auto"/>
        <w:jc w:val="both"/>
      </w:pPr>
      <w:r>
        <w:t>Data Merges [1.3 Data Merges.R]</w:t>
      </w:r>
    </w:p>
    <w:p w14:paraId="5AEEA249" w14:textId="77777777" w:rsidR="006767DF" w:rsidRDefault="006767DF" w:rsidP="006767DF">
      <w:pPr>
        <w:pStyle w:val="ListParagraph"/>
        <w:numPr>
          <w:ilvl w:val="0"/>
          <w:numId w:val="4"/>
        </w:numPr>
        <w:tabs>
          <w:tab w:val="left" w:pos="-2880"/>
          <w:tab w:val="left" w:pos="-2790"/>
        </w:tabs>
        <w:spacing w:before="120" w:after="120" w:line="276" w:lineRule="auto"/>
        <w:jc w:val="both"/>
      </w:pPr>
      <w:r>
        <w:t>Model Evaluation</w:t>
      </w:r>
    </w:p>
    <w:p w14:paraId="0FD4A63C" w14:textId="77777777" w:rsidR="006767DF" w:rsidRDefault="006767DF" w:rsidP="006767DF">
      <w:pPr>
        <w:pStyle w:val="ListParagraph"/>
        <w:numPr>
          <w:ilvl w:val="1"/>
          <w:numId w:val="4"/>
        </w:numPr>
        <w:tabs>
          <w:tab w:val="left" w:pos="-2880"/>
          <w:tab w:val="left" w:pos="-2790"/>
        </w:tabs>
        <w:spacing w:before="120" w:after="120" w:line="276" w:lineRule="auto"/>
        <w:jc w:val="both"/>
      </w:pPr>
      <w:r>
        <w:t>Calculation of Day-Ahead and Real-Time Hourly Potential Profits [2.1 Calculate Base DAM and RTD Profits.R]</w:t>
      </w:r>
    </w:p>
    <w:p w14:paraId="6BFA0BDC" w14:textId="77777777" w:rsidR="006767DF" w:rsidRDefault="006767DF" w:rsidP="006767DF">
      <w:pPr>
        <w:pStyle w:val="ListParagraph"/>
        <w:numPr>
          <w:ilvl w:val="1"/>
          <w:numId w:val="4"/>
        </w:numPr>
        <w:spacing w:line="276" w:lineRule="auto"/>
        <w:jc w:val="both"/>
      </w:pPr>
      <w:r>
        <w:t>Determination of Day-Ahead Behavior and of Real-Time Buyout Decisions [2.2 Set DAM Behavior &amp; RT Buyout Behavior.R]</w:t>
      </w:r>
    </w:p>
    <w:p w14:paraId="72A5DC5F" w14:textId="77777777" w:rsidR="006767DF" w:rsidRDefault="006767DF" w:rsidP="006767DF">
      <w:pPr>
        <w:pStyle w:val="ListParagraph"/>
        <w:numPr>
          <w:ilvl w:val="1"/>
          <w:numId w:val="4"/>
        </w:numPr>
        <w:spacing w:line="276" w:lineRule="auto"/>
        <w:jc w:val="both"/>
      </w:pPr>
      <w:r>
        <w:t>Determination of Real-Time Behavior [2.3 Set RTD Energy and Non-Energy Block Behavior.R]</w:t>
      </w:r>
    </w:p>
    <w:p w14:paraId="6004269D" w14:textId="77777777" w:rsidR="006767DF" w:rsidRPr="00EF00E8" w:rsidRDefault="006767DF" w:rsidP="006767DF">
      <w:pPr>
        <w:pStyle w:val="ListParagraph"/>
        <w:numPr>
          <w:ilvl w:val="1"/>
          <w:numId w:val="4"/>
        </w:numPr>
        <w:spacing w:line="276" w:lineRule="auto"/>
        <w:jc w:val="both"/>
      </w:pPr>
      <w:r>
        <w:t>Application of EFORd Adjustment and Runtime Limits, Calculation of Final Real-Time Profits [2.4 Apply EFORd and Runtime Limits.R]</w:t>
      </w:r>
    </w:p>
    <w:p w14:paraId="1A4A49DA" w14:textId="77777777" w:rsidR="006767DF" w:rsidRDefault="006767DF" w:rsidP="006767DF">
      <w:pPr>
        <w:pStyle w:val="ListParagraph"/>
        <w:numPr>
          <w:ilvl w:val="0"/>
          <w:numId w:val="4"/>
        </w:numPr>
        <w:tabs>
          <w:tab w:val="left" w:pos="-2880"/>
          <w:tab w:val="left" w:pos="-2790"/>
        </w:tabs>
        <w:spacing w:before="120" w:after="120" w:line="276" w:lineRule="auto"/>
        <w:jc w:val="both"/>
      </w:pPr>
      <w:r>
        <w:t>Model Summary and Data Export</w:t>
      </w:r>
    </w:p>
    <w:p w14:paraId="2EFFEA7E" w14:textId="77777777" w:rsidR="006767DF" w:rsidRDefault="006767DF" w:rsidP="006767DF">
      <w:pPr>
        <w:pStyle w:val="ListParagraph"/>
        <w:numPr>
          <w:ilvl w:val="1"/>
          <w:numId w:val="4"/>
        </w:numPr>
        <w:tabs>
          <w:tab w:val="left" w:pos="-2880"/>
          <w:tab w:val="left" w:pos="-2790"/>
        </w:tabs>
        <w:spacing w:before="120" w:after="120" w:line="276" w:lineRule="auto"/>
        <w:jc w:val="both"/>
      </w:pPr>
      <w:r>
        <w:t>Model Result Summary [3.1 Summarize Model Results]</w:t>
      </w:r>
    </w:p>
    <w:p w14:paraId="2AD3A364" w14:textId="77777777" w:rsidR="006767DF" w:rsidRDefault="006767DF" w:rsidP="006767DF">
      <w:pPr>
        <w:pStyle w:val="ListParagraph"/>
        <w:numPr>
          <w:ilvl w:val="1"/>
          <w:numId w:val="4"/>
        </w:numPr>
        <w:tabs>
          <w:tab w:val="left" w:pos="-2880"/>
          <w:tab w:val="left" w:pos="-2790"/>
        </w:tabs>
        <w:spacing w:before="120" w:after="120" w:line="276" w:lineRule="auto"/>
        <w:jc w:val="both"/>
      </w:pPr>
      <w:r>
        <w:t>Model Result Summary Export [executed within the control script]</w:t>
      </w:r>
    </w:p>
    <w:p w14:paraId="142FEEF9" w14:textId="27FD1159" w:rsidR="006767DF" w:rsidRDefault="006767DF" w:rsidP="006767DF">
      <w:pPr>
        <w:tabs>
          <w:tab w:val="left" w:pos="-2880"/>
          <w:tab w:val="left" w:pos="-2790"/>
        </w:tabs>
        <w:spacing w:before="120" w:after="120" w:line="276" w:lineRule="auto"/>
        <w:jc w:val="both"/>
      </w:pPr>
      <w:r>
        <w:t>There are also a series of helper functions called across these modules in the script file Helper Functions.R.</w:t>
      </w:r>
    </w:p>
    <w:p w14:paraId="238F6E5F" w14:textId="77777777" w:rsidR="007E093C" w:rsidRDefault="007E093C" w:rsidP="007E093C">
      <w:pPr>
        <w:tabs>
          <w:tab w:val="left" w:pos="-2880"/>
          <w:tab w:val="left" w:pos="-2790"/>
        </w:tabs>
        <w:spacing w:before="120" w:after="120" w:line="276" w:lineRule="auto"/>
        <w:jc w:val="both"/>
      </w:pPr>
      <w:r>
        <w:t xml:space="preserve">The model code uses several widely-used open-source R packages outside of base R, installing these for users who do not already have them. As part of package maintenance and development, the organizations that develop these packages will periodically release updated versions. Using these updated versions can occasionally cause incompatibilities with scripts that were originally built upon older versions. The table </w:t>
      </w:r>
      <w:r>
        <w:lastRenderedPageBreak/>
        <w:t>below lists non-base packages installed or loaded by explicit commands in the model that used in successful model runs by Analysis Group on Windows (R 3.6.1) and Linux (R 3.6.2). AG advises model users to review package versions if they encounter errors.</w:t>
      </w:r>
    </w:p>
    <w:p w14:paraId="5089F173" w14:textId="77777777" w:rsidR="007E093C" w:rsidRDefault="007E093C" w:rsidP="007E093C">
      <w:pPr>
        <w:tabs>
          <w:tab w:val="left" w:pos="-2880"/>
          <w:tab w:val="left" w:pos="-2790"/>
        </w:tabs>
        <w:spacing w:before="120" w:after="120" w:line="276" w:lineRule="auto"/>
        <w:jc w:val="both"/>
      </w:pPr>
    </w:p>
    <w:tbl>
      <w:tblPr>
        <w:tblStyle w:val="TableGrid"/>
        <w:tblW w:w="0" w:type="auto"/>
        <w:jc w:val="center"/>
        <w:tblLook w:val="04A0" w:firstRow="1" w:lastRow="0" w:firstColumn="1" w:lastColumn="0" w:noHBand="0" w:noVBand="1"/>
      </w:tblPr>
      <w:tblGrid>
        <w:gridCol w:w="3116"/>
        <w:gridCol w:w="3117"/>
      </w:tblGrid>
      <w:tr w:rsidR="007E093C" w14:paraId="08AF5092" w14:textId="77777777" w:rsidTr="00B66105">
        <w:trPr>
          <w:jc w:val="center"/>
        </w:trPr>
        <w:tc>
          <w:tcPr>
            <w:tcW w:w="3116" w:type="dxa"/>
          </w:tcPr>
          <w:p w14:paraId="5700B8CB" w14:textId="77777777" w:rsidR="007E093C" w:rsidRPr="0070422C" w:rsidRDefault="007E093C" w:rsidP="00B66105">
            <w:pPr>
              <w:tabs>
                <w:tab w:val="left" w:pos="-2880"/>
                <w:tab w:val="left" w:pos="-2790"/>
              </w:tabs>
              <w:spacing w:before="120" w:after="120" w:line="276" w:lineRule="auto"/>
              <w:jc w:val="both"/>
              <w:rPr>
                <w:b/>
              </w:rPr>
            </w:pPr>
            <w:r>
              <w:rPr>
                <w:b/>
              </w:rPr>
              <w:t>Package</w:t>
            </w:r>
          </w:p>
        </w:tc>
        <w:tc>
          <w:tcPr>
            <w:tcW w:w="3117" w:type="dxa"/>
          </w:tcPr>
          <w:p w14:paraId="51BE32CA" w14:textId="77777777" w:rsidR="007E093C" w:rsidRPr="0070422C" w:rsidRDefault="007E093C" w:rsidP="00B66105">
            <w:pPr>
              <w:tabs>
                <w:tab w:val="left" w:pos="-2880"/>
                <w:tab w:val="left" w:pos="-2790"/>
              </w:tabs>
              <w:spacing w:before="120" w:after="120" w:line="276" w:lineRule="auto"/>
              <w:jc w:val="both"/>
              <w:rPr>
                <w:b/>
              </w:rPr>
            </w:pPr>
            <w:r>
              <w:rPr>
                <w:b/>
              </w:rPr>
              <w:t>Version</w:t>
            </w:r>
          </w:p>
        </w:tc>
      </w:tr>
      <w:tr w:rsidR="007E093C" w14:paraId="3BFFE596" w14:textId="77777777" w:rsidTr="00B66105">
        <w:trPr>
          <w:jc w:val="center"/>
        </w:trPr>
        <w:tc>
          <w:tcPr>
            <w:tcW w:w="3116" w:type="dxa"/>
          </w:tcPr>
          <w:p w14:paraId="48B294B4" w14:textId="77777777" w:rsidR="007E093C" w:rsidRPr="0070422C" w:rsidRDefault="007E093C" w:rsidP="00B66105">
            <w:pPr>
              <w:tabs>
                <w:tab w:val="left" w:pos="-2880"/>
                <w:tab w:val="left" w:pos="-2790"/>
              </w:tabs>
              <w:spacing w:before="120" w:after="120" w:line="276" w:lineRule="auto"/>
              <w:jc w:val="both"/>
              <w:rPr>
                <w:rFonts w:ascii="Courier New" w:hAnsi="Courier New" w:cs="Courier New"/>
              </w:rPr>
            </w:pPr>
            <w:r w:rsidRPr="0070422C">
              <w:rPr>
                <w:rFonts w:ascii="Courier New" w:hAnsi="Courier New" w:cs="Courier New"/>
              </w:rPr>
              <w:t>devtools</w:t>
            </w:r>
          </w:p>
        </w:tc>
        <w:tc>
          <w:tcPr>
            <w:tcW w:w="3117" w:type="dxa"/>
          </w:tcPr>
          <w:p w14:paraId="05FFA8EB" w14:textId="77777777" w:rsidR="007E093C" w:rsidRDefault="007E093C" w:rsidP="00B66105">
            <w:pPr>
              <w:tabs>
                <w:tab w:val="left" w:pos="-2880"/>
                <w:tab w:val="left" w:pos="-2790"/>
              </w:tabs>
              <w:spacing w:before="120" w:after="120" w:line="276" w:lineRule="auto"/>
              <w:jc w:val="both"/>
            </w:pPr>
            <w:r>
              <w:t>2.3.0</w:t>
            </w:r>
          </w:p>
        </w:tc>
      </w:tr>
      <w:tr w:rsidR="007E093C" w14:paraId="04FE0DF4" w14:textId="77777777" w:rsidTr="00B66105">
        <w:trPr>
          <w:jc w:val="center"/>
        </w:trPr>
        <w:tc>
          <w:tcPr>
            <w:tcW w:w="3116" w:type="dxa"/>
          </w:tcPr>
          <w:p w14:paraId="63177765" w14:textId="77777777" w:rsidR="007E093C" w:rsidRPr="0070422C" w:rsidRDefault="007E093C" w:rsidP="00B66105">
            <w:pPr>
              <w:tabs>
                <w:tab w:val="left" w:pos="-2880"/>
                <w:tab w:val="left" w:pos="-2790"/>
              </w:tabs>
              <w:spacing w:before="120" w:after="120" w:line="276" w:lineRule="auto"/>
              <w:jc w:val="both"/>
              <w:rPr>
                <w:rFonts w:ascii="Courier New" w:hAnsi="Courier New" w:cs="Courier New"/>
              </w:rPr>
            </w:pPr>
            <w:r>
              <w:rPr>
                <w:rFonts w:ascii="Courier New" w:hAnsi="Courier New" w:cs="Courier New"/>
              </w:rPr>
              <w:t>tidyverse</w:t>
            </w:r>
          </w:p>
        </w:tc>
        <w:tc>
          <w:tcPr>
            <w:tcW w:w="3117" w:type="dxa"/>
          </w:tcPr>
          <w:p w14:paraId="164C379C" w14:textId="77777777" w:rsidR="007E093C" w:rsidRDefault="007E093C" w:rsidP="00B66105">
            <w:pPr>
              <w:tabs>
                <w:tab w:val="left" w:pos="-2880"/>
                <w:tab w:val="left" w:pos="-2790"/>
              </w:tabs>
              <w:spacing w:before="120" w:after="120" w:line="276" w:lineRule="auto"/>
              <w:jc w:val="both"/>
            </w:pPr>
            <w:r>
              <w:t>1.3.0</w:t>
            </w:r>
          </w:p>
        </w:tc>
      </w:tr>
      <w:tr w:rsidR="007E093C" w14:paraId="7A863418" w14:textId="77777777" w:rsidTr="00B66105">
        <w:trPr>
          <w:jc w:val="center"/>
        </w:trPr>
        <w:tc>
          <w:tcPr>
            <w:tcW w:w="3116" w:type="dxa"/>
          </w:tcPr>
          <w:p w14:paraId="2169F88C" w14:textId="77777777" w:rsidR="007E093C" w:rsidRPr="0070422C" w:rsidRDefault="007E093C" w:rsidP="00B66105">
            <w:pPr>
              <w:tabs>
                <w:tab w:val="left" w:pos="-2880"/>
                <w:tab w:val="left" w:pos="-2790"/>
              </w:tabs>
              <w:spacing w:before="120" w:after="120" w:line="276" w:lineRule="auto"/>
              <w:jc w:val="both"/>
              <w:rPr>
                <w:rFonts w:ascii="Courier New" w:hAnsi="Courier New" w:cs="Courier New"/>
              </w:rPr>
            </w:pPr>
            <w:r>
              <w:rPr>
                <w:rFonts w:ascii="Courier New" w:hAnsi="Courier New" w:cs="Courier New"/>
              </w:rPr>
              <w:t>lubridate</w:t>
            </w:r>
          </w:p>
        </w:tc>
        <w:tc>
          <w:tcPr>
            <w:tcW w:w="3117" w:type="dxa"/>
          </w:tcPr>
          <w:p w14:paraId="7970E175" w14:textId="77777777" w:rsidR="007E093C" w:rsidRDefault="007E093C" w:rsidP="00B66105">
            <w:pPr>
              <w:tabs>
                <w:tab w:val="left" w:pos="-2880"/>
                <w:tab w:val="left" w:pos="-2790"/>
              </w:tabs>
              <w:spacing w:before="120" w:after="120" w:line="276" w:lineRule="auto"/>
              <w:jc w:val="both"/>
            </w:pPr>
            <w:r>
              <w:t>1.7.4 or 1.7.9</w:t>
            </w:r>
          </w:p>
        </w:tc>
      </w:tr>
      <w:tr w:rsidR="007E093C" w14:paraId="0A66405C" w14:textId="77777777" w:rsidTr="00B66105">
        <w:trPr>
          <w:jc w:val="center"/>
        </w:trPr>
        <w:tc>
          <w:tcPr>
            <w:tcW w:w="3116" w:type="dxa"/>
          </w:tcPr>
          <w:p w14:paraId="098980D2" w14:textId="77777777" w:rsidR="007E093C" w:rsidRPr="0070422C" w:rsidRDefault="007E093C" w:rsidP="00B66105">
            <w:pPr>
              <w:tabs>
                <w:tab w:val="left" w:pos="-2880"/>
                <w:tab w:val="left" w:pos="-2790"/>
              </w:tabs>
              <w:spacing w:before="120" w:after="120" w:line="276" w:lineRule="auto"/>
              <w:jc w:val="both"/>
              <w:rPr>
                <w:rFonts w:ascii="Courier New" w:hAnsi="Courier New" w:cs="Courier New"/>
              </w:rPr>
            </w:pPr>
            <w:r>
              <w:rPr>
                <w:rFonts w:ascii="Courier New" w:hAnsi="Courier New" w:cs="Courier New"/>
              </w:rPr>
              <w:t>readxl</w:t>
            </w:r>
          </w:p>
        </w:tc>
        <w:tc>
          <w:tcPr>
            <w:tcW w:w="3117" w:type="dxa"/>
          </w:tcPr>
          <w:p w14:paraId="7B1FB4C1" w14:textId="77777777" w:rsidR="007E093C" w:rsidRDefault="007E093C" w:rsidP="00B66105">
            <w:pPr>
              <w:tabs>
                <w:tab w:val="left" w:pos="-2880"/>
                <w:tab w:val="left" w:pos="-2790"/>
              </w:tabs>
              <w:spacing w:before="120" w:after="120" w:line="276" w:lineRule="auto"/>
              <w:jc w:val="both"/>
            </w:pPr>
            <w:r>
              <w:t>1.3.1</w:t>
            </w:r>
          </w:p>
        </w:tc>
      </w:tr>
      <w:tr w:rsidR="007E093C" w14:paraId="15BD2DC7" w14:textId="77777777" w:rsidTr="00B66105">
        <w:trPr>
          <w:jc w:val="center"/>
        </w:trPr>
        <w:tc>
          <w:tcPr>
            <w:tcW w:w="3116" w:type="dxa"/>
          </w:tcPr>
          <w:p w14:paraId="0FBFC0CC" w14:textId="77777777" w:rsidR="007E093C" w:rsidRPr="0070422C" w:rsidRDefault="007E093C" w:rsidP="00B66105">
            <w:pPr>
              <w:tabs>
                <w:tab w:val="left" w:pos="-2880"/>
                <w:tab w:val="left" w:pos="-2790"/>
              </w:tabs>
              <w:spacing w:before="120" w:after="120" w:line="276" w:lineRule="auto"/>
              <w:jc w:val="both"/>
              <w:rPr>
                <w:rFonts w:ascii="Courier New" w:hAnsi="Courier New" w:cs="Courier New"/>
              </w:rPr>
            </w:pPr>
            <w:r>
              <w:rPr>
                <w:rFonts w:ascii="Courier New" w:hAnsi="Courier New" w:cs="Courier New"/>
              </w:rPr>
              <w:t>data.table</w:t>
            </w:r>
          </w:p>
        </w:tc>
        <w:tc>
          <w:tcPr>
            <w:tcW w:w="3117" w:type="dxa"/>
          </w:tcPr>
          <w:p w14:paraId="4A540E80" w14:textId="77777777" w:rsidR="007E093C" w:rsidRDefault="007E093C" w:rsidP="00B66105">
            <w:pPr>
              <w:tabs>
                <w:tab w:val="left" w:pos="-2880"/>
                <w:tab w:val="left" w:pos="-2790"/>
              </w:tabs>
              <w:spacing w:before="120" w:after="120" w:line="276" w:lineRule="auto"/>
              <w:jc w:val="both"/>
            </w:pPr>
            <w:r>
              <w:t>1.12.4</w:t>
            </w:r>
          </w:p>
        </w:tc>
      </w:tr>
      <w:tr w:rsidR="007E093C" w14:paraId="3FB05512" w14:textId="77777777" w:rsidTr="00B66105">
        <w:trPr>
          <w:jc w:val="center"/>
        </w:trPr>
        <w:tc>
          <w:tcPr>
            <w:tcW w:w="3116" w:type="dxa"/>
          </w:tcPr>
          <w:p w14:paraId="1591E6A4" w14:textId="77777777" w:rsidR="007E093C" w:rsidRDefault="007E093C" w:rsidP="00B66105">
            <w:pPr>
              <w:tabs>
                <w:tab w:val="left" w:pos="-2880"/>
                <w:tab w:val="left" w:pos="-2790"/>
              </w:tabs>
              <w:spacing w:before="120" w:after="120" w:line="276" w:lineRule="auto"/>
              <w:jc w:val="both"/>
              <w:rPr>
                <w:rFonts w:ascii="Courier New" w:hAnsi="Courier New" w:cs="Courier New"/>
              </w:rPr>
            </w:pPr>
            <w:r>
              <w:rPr>
                <w:rFonts w:ascii="Courier New" w:hAnsi="Courier New" w:cs="Courier New"/>
              </w:rPr>
              <w:t>writexl</w:t>
            </w:r>
          </w:p>
        </w:tc>
        <w:tc>
          <w:tcPr>
            <w:tcW w:w="3117" w:type="dxa"/>
          </w:tcPr>
          <w:p w14:paraId="1949CFA9" w14:textId="77777777" w:rsidR="007E093C" w:rsidRDefault="007E093C" w:rsidP="00B66105">
            <w:pPr>
              <w:tabs>
                <w:tab w:val="left" w:pos="-2880"/>
                <w:tab w:val="left" w:pos="-2790"/>
              </w:tabs>
              <w:spacing w:before="120" w:after="120" w:line="276" w:lineRule="auto"/>
              <w:jc w:val="both"/>
            </w:pPr>
            <w:r>
              <w:t>1.2</w:t>
            </w:r>
          </w:p>
        </w:tc>
      </w:tr>
    </w:tbl>
    <w:p w14:paraId="50701739" w14:textId="77777777" w:rsidR="004D09C7" w:rsidRDefault="004D09C7" w:rsidP="00F211BA">
      <w:pPr>
        <w:tabs>
          <w:tab w:val="left" w:pos="-2880"/>
          <w:tab w:val="left" w:pos="-2790"/>
        </w:tabs>
        <w:spacing w:before="120" w:after="120" w:line="276" w:lineRule="auto"/>
      </w:pPr>
      <w:bookmarkStart w:id="0" w:name="_GoBack"/>
      <w:bookmarkEnd w:id="0"/>
    </w:p>
    <w:p w14:paraId="1B70C516" w14:textId="6153AAB0" w:rsidR="004D09C7" w:rsidRPr="004E0462" w:rsidRDefault="004D09C7" w:rsidP="00F211BA">
      <w:pPr>
        <w:tabs>
          <w:tab w:val="left" w:pos="-2880"/>
          <w:tab w:val="left" w:pos="-2790"/>
        </w:tabs>
        <w:spacing w:before="120" w:after="120" w:line="276" w:lineRule="auto"/>
        <w:rPr>
          <w:i/>
          <w:sz w:val="28"/>
        </w:rPr>
      </w:pPr>
      <w:r w:rsidRPr="004E0462">
        <w:rPr>
          <w:b/>
          <w:i/>
          <w:sz w:val="28"/>
        </w:rPr>
        <w:t xml:space="preserve">Running or Updating the </w:t>
      </w:r>
      <w:r w:rsidR="007B74A1">
        <w:rPr>
          <w:b/>
          <w:i/>
          <w:sz w:val="28"/>
        </w:rPr>
        <w:t>Net EAS Fossil Model</w:t>
      </w:r>
    </w:p>
    <w:p w14:paraId="6F8D427C" w14:textId="524ED93A" w:rsidR="00B975C2" w:rsidRDefault="00174848" w:rsidP="0030271C">
      <w:pPr>
        <w:tabs>
          <w:tab w:val="left" w:pos="-2880"/>
          <w:tab w:val="left" w:pos="-2790"/>
        </w:tabs>
        <w:spacing w:before="120" w:after="120" w:line="276" w:lineRule="auto"/>
        <w:jc w:val="both"/>
      </w:pPr>
      <w:r>
        <w:t xml:space="preserve">The </w:t>
      </w:r>
      <w:r w:rsidR="007B74A1">
        <w:t>Net EAS Fossil Model</w:t>
      </w:r>
      <w:r>
        <w:t xml:space="preserve"> can be updated </w:t>
      </w:r>
      <w:r w:rsidR="003A3C07">
        <w:t>as follows:</w:t>
      </w:r>
    </w:p>
    <w:p w14:paraId="679FC924" w14:textId="5F78705E" w:rsidR="003A3C07" w:rsidRDefault="00D80712" w:rsidP="0030271C">
      <w:pPr>
        <w:pStyle w:val="ListParagraph"/>
        <w:numPr>
          <w:ilvl w:val="0"/>
          <w:numId w:val="3"/>
        </w:numPr>
        <w:tabs>
          <w:tab w:val="left" w:pos="-2880"/>
          <w:tab w:val="left" w:pos="-2790"/>
        </w:tabs>
        <w:spacing w:before="120" w:after="120" w:line="276" w:lineRule="auto"/>
        <w:jc w:val="both"/>
      </w:pPr>
      <w:r>
        <w:t xml:space="preserve">Create a new </w:t>
      </w:r>
      <w:r w:rsidR="00C12CD1">
        <w:t xml:space="preserve">folder within </w:t>
      </w:r>
      <w:r w:rsidR="00C12CD1" w:rsidRPr="004E0462">
        <w:rPr>
          <w:i/>
        </w:rPr>
        <w:t>Runs</w:t>
      </w:r>
      <w:r>
        <w:t xml:space="preserve"> with any name.</w:t>
      </w:r>
      <w:r w:rsidR="00C12CD1">
        <w:t xml:space="preserve"> Insert in your new folder </w:t>
      </w:r>
      <w:r w:rsidR="003A3C07">
        <w:t xml:space="preserve">three separate subfolders: </w:t>
      </w:r>
      <w:r w:rsidR="004D09C7" w:rsidRPr="004E0462">
        <w:rPr>
          <w:i/>
        </w:rPr>
        <w:t xml:space="preserve">1. </w:t>
      </w:r>
      <w:r w:rsidR="003A3C07" w:rsidRPr="004E0462">
        <w:rPr>
          <w:i/>
        </w:rPr>
        <w:t>Run Inputs</w:t>
      </w:r>
      <w:r w:rsidR="003A3C07">
        <w:t xml:space="preserve">, </w:t>
      </w:r>
      <w:r w:rsidR="004D09C7" w:rsidRPr="004E0462">
        <w:rPr>
          <w:i/>
        </w:rPr>
        <w:t>2. Intermediate Datasets</w:t>
      </w:r>
      <w:r w:rsidR="004D09C7">
        <w:t xml:space="preserve">, and </w:t>
      </w:r>
      <w:r w:rsidR="004D09C7" w:rsidRPr="004E0462">
        <w:rPr>
          <w:i/>
        </w:rPr>
        <w:t>3. Outputs</w:t>
      </w:r>
      <w:r w:rsidR="004D09C7">
        <w:t>.</w:t>
      </w:r>
      <w:r>
        <w:t xml:space="preserve"> Place into the </w:t>
      </w:r>
      <w:r w:rsidRPr="004E0462">
        <w:rPr>
          <w:i/>
        </w:rPr>
        <w:t>1. Run Inputs</w:t>
      </w:r>
      <w:r>
        <w:t xml:space="preserve"> subfolder a copy of </w:t>
      </w:r>
      <w:r w:rsidRPr="004E0462">
        <w:rPr>
          <w:b/>
        </w:rPr>
        <w:t>Run Specifications.xlsx</w:t>
      </w:r>
      <w:r>
        <w:t xml:space="preserve"> from a prior run folder or from the model copy you downloaded</w:t>
      </w:r>
      <w:r w:rsidR="000500A6">
        <w:t>; you will use this copy for your run.</w:t>
      </w:r>
    </w:p>
    <w:p w14:paraId="6D92FEFB" w14:textId="11ECF9BF" w:rsidR="003A3C07" w:rsidRPr="00ED45CD" w:rsidRDefault="003A3C07" w:rsidP="0030271C">
      <w:pPr>
        <w:pStyle w:val="ListParagraph"/>
        <w:numPr>
          <w:ilvl w:val="1"/>
          <w:numId w:val="3"/>
        </w:numPr>
        <w:tabs>
          <w:tab w:val="left" w:pos="-2880"/>
          <w:tab w:val="left" w:pos="-2790"/>
        </w:tabs>
        <w:spacing w:before="120" w:after="120" w:line="276" w:lineRule="auto"/>
        <w:jc w:val="both"/>
        <w:rPr>
          <w:i/>
        </w:rPr>
      </w:pPr>
      <w:r w:rsidRPr="00ED45CD">
        <w:rPr>
          <w:i/>
        </w:rPr>
        <w:t>[If you would like to use an existing run folder, ignore this step.]</w:t>
      </w:r>
    </w:p>
    <w:p w14:paraId="4431EFD7" w14:textId="26C21635" w:rsidR="006009F6" w:rsidRDefault="000D6708" w:rsidP="0030271C">
      <w:pPr>
        <w:pStyle w:val="ListParagraph"/>
        <w:numPr>
          <w:ilvl w:val="0"/>
          <w:numId w:val="3"/>
        </w:numPr>
        <w:tabs>
          <w:tab w:val="left" w:pos="-2880"/>
          <w:tab w:val="left" w:pos="-2790"/>
        </w:tabs>
        <w:spacing w:before="120" w:after="120" w:line="276" w:lineRule="auto"/>
        <w:jc w:val="both"/>
      </w:pPr>
      <w:r>
        <w:t xml:space="preserve">In </w:t>
      </w:r>
      <w:r w:rsidR="000500A6">
        <w:t xml:space="preserve">your run copy of </w:t>
      </w:r>
      <w:r w:rsidR="000500A6" w:rsidRPr="004E0462">
        <w:rPr>
          <w:b/>
        </w:rPr>
        <w:t>R</w:t>
      </w:r>
      <w:r w:rsidR="000500A6">
        <w:rPr>
          <w:b/>
        </w:rPr>
        <w:t>un Specifications.xlsx</w:t>
      </w:r>
      <w:r w:rsidR="000500A6">
        <w:t xml:space="preserve"> </w:t>
      </w:r>
      <w:r>
        <w:t>workbook, s</w:t>
      </w:r>
      <w:r w:rsidR="006009F6">
        <w:t xml:space="preserve">et </w:t>
      </w:r>
      <w:r w:rsidR="007B17D3">
        <w:t>run</w:t>
      </w:r>
      <w:r w:rsidR="006009F6">
        <w:t xml:space="preserve">-level </w:t>
      </w:r>
      <w:r w:rsidR="007F0FAF">
        <w:t xml:space="preserve">and case-level </w:t>
      </w:r>
      <w:r w:rsidR="006009F6">
        <w:t xml:space="preserve">specifications </w:t>
      </w:r>
      <w:r w:rsidR="00F041F0">
        <w:t xml:space="preserve">you would like for this run </w:t>
      </w:r>
      <w:r w:rsidR="006009F6">
        <w:t>on sheets “All_</w:t>
      </w:r>
      <w:r w:rsidR="00C15B80">
        <w:t>Case</w:t>
      </w:r>
      <w:r w:rsidR="006009F6">
        <w:t>_Specs” and “Individual_</w:t>
      </w:r>
      <w:r w:rsidR="00C15B80">
        <w:t>Case</w:t>
      </w:r>
      <w:r w:rsidR="006009F6">
        <w:t>_Specs</w:t>
      </w:r>
      <w:r w:rsidR="006739E7">
        <w:t>.”</w:t>
      </w:r>
    </w:p>
    <w:p w14:paraId="7BF893F9" w14:textId="274AF2F5" w:rsidR="0062423E" w:rsidRDefault="0062423E" w:rsidP="0030271C">
      <w:pPr>
        <w:pStyle w:val="ListParagraph"/>
        <w:numPr>
          <w:ilvl w:val="0"/>
          <w:numId w:val="3"/>
        </w:numPr>
        <w:tabs>
          <w:tab w:val="left" w:pos="-2880"/>
          <w:tab w:val="left" w:pos="-2790"/>
        </w:tabs>
        <w:spacing w:before="120" w:after="120" w:line="276" w:lineRule="auto"/>
        <w:jc w:val="both"/>
      </w:pPr>
      <w:r>
        <w:t xml:space="preserve">Run the </w:t>
      </w:r>
      <w:r w:rsidR="00CD5F29">
        <w:t>R</w:t>
      </w:r>
      <w:r>
        <w:t xml:space="preserve"> </w:t>
      </w:r>
      <w:r w:rsidR="00CD5F29">
        <w:t>control c</w:t>
      </w:r>
      <w:r>
        <w:t xml:space="preserve">ode, </w:t>
      </w:r>
      <w:r w:rsidR="00CD5F29" w:rsidRPr="004E0462">
        <w:rPr>
          <w:b/>
        </w:rPr>
        <w:t>EAS Model Control.R</w:t>
      </w:r>
      <w:r w:rsidR="0007664B">
        <w:t>.</w:t>
      </w:r>
    </w:p>
    <w:p w14:paraId="0A51A3CF" w14:textId="6B5ABC3C" w:rsidR="00CD5F29" w:rsidRDefault="002A3468" w:rsidP="0030271C">
      <w:pPr>
        <w:pStyle w:val="ListParagraph"/>
        <w:numPr>
          <w:ilvl w:val="1"/>
          <w:numId w:val="3"/>
        </w:numPr>
        <w:tabs>
          <w:tab w:val="left" w:pos="-2880"/>
          <w:tab w:val="left" w:pos="-2790"/>
        </w:tabs>
        <w:spacing w:before="120" w:after="120" w:line="276" w:lineRule="auto"/>
        <w:jc w:val="both"/>
      </w:pPr>
      <w:r>
        <w:t xml:space="preserve">To run, </w:t>
      </w:r>
      <w:r w:rsidR="00CD5F29">
        <w:t>first:</w:t>
      </w:r>
    </w:p>
    <w:p w14:paraId="1CAA0458" w14:textId="3BDDF88E" w:rsidR="003C4B40" w:rsidRDefault="006009F6" w:rsidP="0030271C">
      <w:pPr>
        <w:pStyle w:val="ListParagraph"/>
        <w:numPr>
          <w:ilvl w:val="2"/>
          <w:numId w:val="3"/>
        </w:numPr>
        <w:tabs>
          <w:tab w:val="left" w:pos="-2880"/>
          <w:tab w:val="left" w:pos="-2790"/>
        </w:tabs>
        <w:spacing w:before="120" w:after="120" w:line="276" w:lineRule="auto"/>
        <w:jc w:val="both"/>
      </w:pPr>
      <w:r>
        <w:t xml:space="preserve">Update </w:t>
      </w:r>
      <w:r>
        <w:rPr>
          <w:rFonts w:ascii="Courier New" w:hAnsi="Courier New" w:cs="Courier New"/>
        </w:rPr>
        <w:t>r</w:t>
      </w:r>
      <w:r w:rsidR="00F253E2">
        <w:rPr>
          <w:rFonts w:ascii="Courier New" w:hAnsi="Courier New" w:cs="Courier New"/>
        </w:rPr>
        <w:t>unfolder</w:t>
      </w:r>
      <w:r>
        <w:rPr>
          <w:rFonts w:ascii="Courier New" w:hAnsi="Courier New" w:cs="Courier New"/>
        </w:rPr>
        <w:t>_name</w:t>
      </w:r>
      <w:r w:rsidRPr="00B6253F">
        <w:t xml:space="preserve"> </w:t>
      </w:r>
      <w:r>
        <w:t xml:space="preserve">on line </w:t>
      </w:r>
      <w:r w:rsidR="00097732">
        <w:t>2</w:t>
      </w:r>
      <w:r w:rsidR="0030271C">
        <w:t>2</w:t>
      </w:r>
      <w:r>
        <w:t xml:space="preserve"> of the code to correspond to the name of your </w:t>
      </w:r>
      <w:r w:rsidR="003A3C07">
        <w:t>run folder.</w:t>
      </w:r>
      <w:r w:rsidR="009A4909">
        <w:rPr>
          <w:b/>
        </w:rPr>
        <w:t xml:space="preserve"> Place the name in double quotation marks.</w:t>
      </w:r>
    </w:p>
    <w:p w14:paraId="7707EF04" w14:textId="734490EC" w:rsidR="003C4B40" w:rsidRDefault="003C4B40" w:rsidP="0030271C">
      <w:pPr>
        <w:tabs>
          <w:tab w:val="left" w:pos="-2880"/>
          <w:tab w:val="left" w:pos="-2790"/>
        </w:tabs>
        <w:spacing w:before="120" w:after="120" w:line="276" w:lineRule="auto"/>
        <w:ind w:left="1980"/>
        <w:jc w:val="both"/>
      </w:pPr>
    </w:p>
    <w:p w14:paraId="2878A360" w14:textId="015768DD" w:rsidR="003C4B40" w:rsidRDefault="003C4B40" w:rsidP="00341107">
      <w:pPr>
        <w:tabs>
          <w:tab w:val="left" w:pos="-2880"/>
          <w:tab w:val="left" w:pos="-2790"/>
        </w:tabs>
        <w:spacing w:before="120" w:after="120" w:line="276" w:lineRule="auto"/>
        <w:rPr>
          <w:i/>
        </w:rPr>
      </w:pPr>
      <w:r>
        <w:rPr>
          <w:i/>
        </w:rPr>
        <w:t xml:space="preserve">Example: say you </w:t>
      </w:r>
      <w:r w:rsidR="00D95630">
        <w:rPr>
          <w:i/>
        </w:rPr>
        <w:t xml:space="preserve">are a Windows user and you </w:t>
      </w:r>
      <w:r>
        <w:rPr>
          <w:i/>
        </w:rPr>
        <w:t xml:space="preserve">have saved </w:t>
      </w:r>
      <w:r w:rsidR="006767DF">
        <w:rPr>
          <w:i/>
        </w:rPr>
        <w:t xml:space="preserve">your copy of the </w:t>
      </w:r>
      <w:r>
        <w:rPr>
          <w:i/>
        </w:rPr>
        <w:t xml:space="preserve">model at </w:t>
      </w:r>
      <w:r w:rsidR="006767DF">
        <w:rPr>
          <w:i/>
        </w:rPr>
        <w:t xml:space="preserve">the location </w:t>
      </w:r>
      <w:r>
        <w:rPr>
          <w:i/>
        </w:rPr>
        <w:t>“C:\</w:t>
      </w:r>
      <w:r w:rsidR="00097732">
        <w:rPr>
          <w:i/>
        </w:rPr>
        <w:t>Users\rsmith\</w:t>
      </w:r>
      <w:r>
        <w:rPr>
          <w:i/>
        </w:rPr>
        <w:t>Desktop\DCR_Model” and your run folder is at the location “C:\</w:t>
      </w:r>
      <w:r w:rsidR="00097732">
        <w:rPr>
          <w:i/>
        </w:rPr>
        <w:t>Users\rsmith\</w:t>
      </w:r>
      <w:r>
        <w:rPr>
          <w:i/>
        </w:rPr>
        <w:t xml:space="preserve">Desktop\DCR_Model\Runs\Sample_Run.” You should </w:t>
      </w:r>
      <w:r w:rsidR="00C815FB">
        <w:rPr>
          <w:i/>
        </w:rPr>
        <w:t xml:space="preserve">update line 22 </w:t>
      </w:r>
      <w:r w:rsidR="003921B3">
        <w:rPr>
          <w:i/>
        </w:rPr>
        <w:t>as follows:</w:t>
      </w:r>
    </w:p>
    <w:p w14:paraId="210D5918" w14:textId="7DEBF484" w:rsidR="003921B3" w:rsidRDefault="003921B3" w:rsidP="0030271C">
      <w:pPr>
        <w:tabs>
          <w:tab w:val="left" w:pos="-2880"/>
          <w:tab w:val="left" w:pos="-2790"/>
        </w:tabs>
        <w:spacing w:before="120" w:after="120" w:line="276" w:lineRule="auto"/>
        <w:jc w:val="both"/>
        <w:rPr>
          <w:i/>
        </w:rPr>
      </w:pPr>
    </w:p>
    <w:p w14:paraId="601076F2" w14:textId="6AA9A13D" w:rsidR="003921B3" w:rsidRPr="003921B3" w:rsidRDefault="003921B3" w:rsidP="0030271C">
      <w:pPr>
        <w:tabs>
          <w:tab w:val="left" w:pos="-2880"/>
          <w:tab w:val="left" w:pos="-2790"/>
        </w:tabs>
        <w:spacing w:before="120" w:after="120" w:line="276" w:lineRule="auto"/>
        <w:jc w:val="both"/>
        <w:rPr>
          <w:rFonts w:ascii="Courier New" w:hAnsi="Courier New" w:cs="Courier New"/>
        </w:rPr>
      </w:pPr>
      <w:r>
        <w:rPr>
          <w:rFonts w:ascii="Courier New" w:hAnsi="Courier New" w:cs="Courier New"/>
        </w:rPr>
        <w:tab/>
        <w:t>runfolder_name &lt;- “Sample_Run”</w:t>
      </w:r>
    </w:p>
    <w:p w14:paraId="57144971" w14:textId="77777777" w:rsidR="003C4B40" w:rsidRDefault="003C4B40" w:rsidP="0030271C">
      <w:pPr>
        <w:tabs>
          <w:tab w:val="left" w:pos="-2880"/>
          <w:tab w:val="left" w:pos="-2790"/>
        </w:tabs>
        <w:spacing w:before="120" w:after="120" w:line="276" w:lineRule="auto"/>
        <w:ind w:left="1980"/>
        <w:jc w:val="both"/>
      </w:pPr>
    </w:p>
    <w:p w14:paraId="05D11A83" w14:textId="30102D96" w:rsidR="00294E66" w:rsidRDefault="00294E66" w:rsidP="0030271C">
      <w:pPr>
        <w:pStyle w:val="ListParagraph"/>
        <w:numPr>
          <w:ilvl w:val="2"/>
          <w:numId w:val="3"/>
        </w:numPr>
        <w:tabs>
          <w:tab w:val="left" w:pos="-2880"/>
          <w:tab w:val="left" w:pos="-2790"/>
        </w:tabs>
        <w:spacing w:before="120" w:after="120" w:line="276" w:lineRule="auto"/>
        <w:jc w:val="both"/>
      </w:pPr>
      <w:r>
        <w:t xml:space="preserve">Set </w:t>
      </w:r>
      <w:r>
        <w:rPr>
          <w:rFonts w:ascii="Courier New" w:hAnsi="Courier New" w:cs="Courier New"/>
        </w:rPr>
        <w:t>run_ID</w:t>
      </w:r>
      <w:r w:rsidRPr="00294E66">
        <w:t xml:space="preserve"> on</w:t>
      </w:r>
      <w:r w:rsidR="0030271C">
        <w:t xml:space="preserve"> line 25</w:t>
      </w:r>
      <w:r>
        <w:t xml:space="preserve"> of the code to an ID you would like to </w:t>
      </w:r>
      <w:r w:rsidR="0028480C">
        <w:t>include in every output</w:t>
      </w:r>
      <w:r>
        <w:t xml:space="preserve"> file’s filename. </w:t>
      </w:r>
      <w:r w:rsidR="009A4909">
        <w:t xml:space="preserve">This is to help you identify files for different runs. </w:t>
      </w:r>
      <w:r>
        <w:t xml:space="preserve">It can be anything, but if you are exporting these files to a directory in a Windows operating </w:t>
      </w:r>
      <w:r>
        <w:lastRenderedPageBreak/>
        <w:t xml:space="preserve">system, </w:t>
      </w:r>
      <w:r w:rsidR="00CD2797" w:rsidRPr="00CD2797">
        <w:rPr>
          <w:b/>
        </w:rPr>
        <w:t>we recommend keeping it to around 10-15 characters, to avoid breaking Windows’ filepath character limits</w:t>
      </w:r>
      <w:r w:rsidRPr="00CD2797">
        <w:rPr>
          <w:b/>
        </w:rPr>
        <w:t>.</w:t>
      </w:r>
      <w:r w:rsidR="009A4909">
        <w:t xml:space="preserve"> </w:t>
      </w:r>
      <w:r w:rsidR="009A4909">
        <w:rPr>
          <w:b/>
        </w:rPr>
        <w:t>Place the name in double quotation marks.</w:t>
      </w:r>
    </w:p>
    <w:p w14:paraId="08642962" w14:textId="1A989AEC" w:rsidR="003921B3" w:rsidRPr="003921B3" w:rsidRDefault="00CD5F29" w:rsidP="00341107">
      <w:pPr>
        <w:pStyle w:val="ListParagraph"/>
        <w:numPr>
          <w:ilvl w:val="2"/>
          <w:numId w:val="3"/>
        </w:numPr>
        <w:tabs>
          <w:tab w:val="left" w:pos="-2880"/>
          <w:tab w:val="left" w:pos="-2790"/>
        </w:tabs>
        <w:spacing w:before="120" w:after="120" w:line="276" w:lineRule="auto"/>
      </w:pPr>
      <w:r>
        <w:t>U</w:t>
      </w:r>
      <w:r w:rsidR="002A3468">
        <w:t xml:space="preserve">pdate </w:t>
      </w:r>
      <w:r w:rsidRPr="00F211BA">
        <w:rPr>
          <w:rFonts w:ascii="Courier New" w:hAnsi="Courier New" w:cs="Courier New"/>
        </w:rPr>
        <w:t>path</w:t>
      </w:r>
      <w:r w:rsidR="00E37BE1">
        <w:t xml:space="preserve"> on line </w:t>
      </w:r>
      <w:r w:rsidR="000077F3">
        <w:t>89</w:t>
      </w:r>
      <w:r>
        <w:t xml:space="preserve"> </w:t>
      </w:r>
      <w:r w:rsidR="00E37BE1">
        <w:t xml:space="preserve">of the code to </w:t>
      </w:r>
      <w:r w:rsidR="00E67EF6">
        <w:t>reflect the location where the m</w:t>
      </w:r>
      <w:r w:rsidR="00E37BE1">
        <w:t xml:space="preserve">odel </w:t>
      </w:r>
      <w:r w:rsidR="00E67EF6">
        <w:t xml:space="preserve">directories have </w:t>
      </w:r>
      <w:r w:rsidR="00E37BE1">
        <w:t>been saved on your system</w:t>
      </w:r>
      <w:r w:rsidR="009A4909">
        <w:t xml:space="preserve"> (i.e. the </w:t>
      </w:r>
      <w:r w:rsidR="009A4909" w:rsidRPr="004E0462">
        <w:rPr>
          <w:i/>
        </w:rPr>
        <w:t>Programs</w:t>
      </w:r>
      <w:r w:rsidR="009A4909">
        <w:t xml:space="preserve">, </w:t>
      </w:r>
      <w:r w:rsidR="009A4909" w:rsidRPr="004E0462">
        <w:rPr>
          <w:i/>
        </w:rPr>
        <w:t>Runs</w:t>
      </w:r>
      <w:r w:rsidR="009A4909">
        <w:t xml:space="preserve">, and </w:t>
      </w:r>
      <w:r w:rsidR="009A4909" w:rsidRPr="004E0462">
        <w:rPr>
          <w:i/>
        </w:rPr>
        <w:t>Shared Inputs</w:t>
      </w:r>
      <w:r w:rsidR="009A4909">
        <w:t xml:space="preserve"> folders)</w:t>
      </w:r>
      <w:r>
        <w:t>.</w:t>
      </w:r>
      <w:r w:rsidR="00A53460">
        <w:t xml:space="preserve"> </w:t>
      </w:r>
      <w:r w:rsidR="00A53460" w:rsidRPr="00C15B80">
        <w:rPr>
          <w:b/>
        </w:rPr>
        <w:t>Place the path in double quotation marks</w:t>
      </w:r>
      <w:r w:rsidR="00577FB8">
        <w:rPr>
          <w:b/>
        </w:rPr>
        <w:t xml:space="preserve"> and use double b</w:t>
      </w:r>
      <w:r w:rsidR="00D95630">
        <w:rPr>
          <w:b/>
        </w:rPr>
        <w:t xml:space="preserve">ackslashes for each single backslash (see </w:t>
      </w:r>
      <w:r w:rsidR="0039706F">
        <w:rPr>
          <w:b/>
        </w:rPr>
        <w:t>bullet</w:t>
      </w:r>
      <w:r w:rsidR="00D95630">
        <w:rPr>
          <w:b/>
        </w:rPr>
        <w:t xml:space="preserve"> </w:t>
      </w:r>
      <w:r w:rsidR="00227312">
        <w:rPr>
          <w:b/>
        </w:rPr>
        <w:t>i</w:t>
      </w:r>
      <w:r w:rsidR="00D95630">
        <w:rPr>
          <w:b/>
        </w:rPr>
        <w:t>v below).</w:t>
      </w:r>
      <w:r w:rsidR="006767DF">
        <w:rPr>
          <w:b/>
        </w:rPr>
        <w:br/>
      </w:r>
    </w:p>
    <w:p w14:paraId="7D597F10" w14:textId="4B6A4C52" w:rsidR="003921B3" w:rsidRDefault="003921B3" w:rsidP="00341107">
      <w:pPr>
        <w:tabs>
          <w:tab w:val="left" w:pos="-2880"/>
          <w:tab w:val="left" w:pos="-2790"/>
        </w:tabs>
        <w:spacing w:before="120" w:after="120" w:line="276" w:lineRule="auto"/>
        <w:rPr>
          <w:i/>
        </w:rPr>
      </w:pPr>
      <w:r w:rsidRPr="003921B3">
        <w:rPr>
          <w:i/>
        </w:rPr>
        <w:t>Example: say you</w:t>
      </w:r>
      <w:r w:rsidR="00D95630">
        <w:rPr>
          <w:i/>
        </w:rPr>
        <w:t xml:space="preserve"> are a Windows user and you</w:t>
      </w:r>
      <w:r w:rsidRPr="003921B3">
        <w:rPr>
          <w:i/>
        </w:rPr>
        <w:t xml:space="preserve"> have saved the model at “C:\</w:t>
      </w:r>
      <w:r w:rsidR="00097732">
        <w:rPr>
          <w:i/>
        </w:rPr>
        <w:t>Users\rsmith\</w:t>
      </w:r>
      <w:r w:rsidRPr="003921B3">
        <w:rPr>
          <w:i/>
        </w:rPr>
        <w:t>Desktop\DCR_Model”</w:t>
      </w:r>
      <w:r w:rsidR="00D95630">
        <w:rPr>
          <w:i/>
        </w:rPr>
        <w:t>.</w:t>
      </w:r>
      <w:r w:rsidRPr="003921B3">
        <w:rPr>
          <w:i/>
        </w:rPr>
        <w:t xml:space="preserve"> </w:t>
      </w:r>
      <w:r w:rsidR="00DE71E6">
        <w:rPr>
          <w:i/>
        </w:rPr>
        <w:t xml:space="preserve">You should update line </w:t>
      </w:r>
      <w:r w:rsidR="00DE71E6">
        <w:rPr>
          <w:rFonts w:hint="eastAsia"/>
          <w:i/>
          <w:lang w:eastAsia="zh-CN"/>
        </w:rPr>
        <w:t>89</w:t>
      </w:r>
      <w:r w:rsidRPr="003921B3">
        <w:rPr>
          <w:i/>
        </w:rPr>
        <w:t xml:space="preserve"> as follows:</w:t>
      </w:r>
    </w:p>
    <w:p w14:paraId="62F646BB" w14:textId="428872D5" w:rsidR="003921B3" w:rsidRDefault="003921B3" w:rsidP="0030271C">
      <w:pPr>
        <w:tabs>
          <w:tab w:val="left" w:pos="-2880"/>
          <w:tab w:val="left" w:pos="-2790"/>
        </w:tabs>
        <w:spacing w:before="120" w:after="120" w:line="276" w:lineRule="auto"/>
        <w:jc w:val="both"/>
        <w:rPr>
          <w:i/>
        </w:rPr>
      </w:pPr>
    </w:p>
    <w:p w14:paraId="07AA1BE4" w14:textId="16CF592A" w:rsidR="00D95630" w:rsidRDefault="00D95630" w:rsidP="0030271C">
      <w:pPr>
        <w:tabs>
          <w:tab w:val="left" w:pos="-2880"/>
          <w:tab w:val="left" w:pos="-2790"/>
        </w:tabs>
        <w:spacing w:before="120" w:after="120" w:line="276" w:lineRule="auto"/>
        <w:jc w:val="both"/>
        <w:rPr>
          <w:i/>
        </w:rPr>
      </w:pPr>
      <w:r>
        <w:rPr>
          <w:rFonts w:ascii="Courier New" w:hAnsi="Courier New" w:cs="Courier New"/>
        </w:rPr>
        <w:tab/>
        <w:t xml:space="preserve">path &lt;- </w:t>
      </w:r>
      <w:r w:rsidRPr="00D95630">
        <w:rPr>
          <w:rFonts w:ascii="Courier New" w:hAnsi="Courier New" w:cs="Courier New"/>
        </w:rPr>
        <w:t>“C:\</w:t>
      </w:r>
      <w:r>
        <w:rPr>
          <w:rFonts w:ascii="Courier New" w:hAnsi="Courier New" w:cs="Courier New"/>
        </w:rPr>
        <w:t>\</w:t>
      </w:r>
      <w:r w:rsidR="00097732">
        <w:rPr>
          <w:rFonts w:ascii="Courier New" w:hAnsi="Courier New" w:cs="Courier New"/>
        </w:rPr>
        <w:t>Users\\rsmith\\</w:t>
      </w:r>
      <w:r w:rsidRPr="00D95630">
        <w:rPr>
          <w:rFonts w:ascii="Courier New" w:hAnsi="Courier New" w:cs="Courier New"/>
        </w:rPr>
        <w:t>Desktop\</w:t>
      </w:r>
      <w:r>
        <w:rPr>
          <w:rFonts w:ascii="Courier New" w:hAnsi="Courier New" w:cs="Courier New"/>
        </w:rPr>
        <w:t>\</w:t>
      </w:r>
      <w:r w:rsidRPr="00D95630">
        <w:rPr>
          <w:rFonts w:ascii="Courier New" w:hAnsi="Courier New" w:cs="Courier New"/>
        </w:rPr>
        <w:t>DCR_Model”</w:t>
      </w:r>
    </w:p>
    <w:p w14:paraId="09156059" w14:textId="77777777" w:rsidR="00D95630" w:rsidRPr="003921B3" w:rsidRDefault="00D95630" w:rsidP="0030271C">
      <w:pPr>
        <w:tabs>
          <w:tab w:val="left" w:pos="-2880"/>
          <w:tab w:val="left" w:pos="-2790"/>
        </w:tabs>
        <w:spacing w:before="120" w:after="120" w:line="276" w:lineRule="auto"/>
        <w:jc w:val="both"/>
        <w:rPr>
          <w:i/>
        </w:rPr>
      </w:pPr>
    </w:p>
    <w:p w14:paraId="3ACFBB9A" w14:textId="1BBCA4A5" w:rsidR="0008720A" w:rsidRDefault="0008720A" w:rsidP="0030271C">
      <w:pPr>
        <w:pStyle w:val="ListParagraph"/>
        <w:numPr>
          <w:ilvl w:val="2"/>
          <w:numId w:val="3"/>
        </w:numPr>
        <w:tabs>
          <w:tab w:val="left" w:pos="-2880"/>
          <w:tab w:val="left" w:pos="-2790"/>
        </w:tabs>
        <w:spacing w:before="120" w:after="120" w:line="276" w:lineRule="auto"/>
        <w:jc w:val="both"/>
      </w:pPr>
      <w:r>
        <w:t>Make sure that forward slashes and backslashes on are used properly depending on whether you are executing the code on a Windows</w:t>
      </w:r>
      <w:r w:rsidR="006767DF">
        <w:t>-based</w:t>
      </w:r>
      <w:r>
        <w:t xml:space="preserve"> or Linux</w:t>
      </w:r>
      <w:r w:rsidR="006767DF">
        <w:t>-based</w:t>
      </w:r>
      <w:r>
        <w:t xml:space="preserve"> operating system</w:t>
      </w:r>
      <w:r w:rsidR="00A425F9">
        <w:t>.</w:t>
      </w:r>
      <w:r>
        <w:t xml:space="preserve"> (</w:t>
      </w:r>
      <w:r w:rsidR="00A425F9">
        <w:t>S</w:t>
      </w:r>
      <w:r>
        <w:t xml:space="preserve">ee </w:t>
      </w:r>
      <w:r w:rsidR="004D678C">
        <w:t>lines 86</w:t>
      </w:r>
      <w:r w:rsidR="00B374BB">
        <w:t>-</w:t>
      </w:r>
      <w:r w:rsidR="004D678C">
        <w:t>88</w:t>
      </w:r>
      <w:r w:rsidR="006009F6">
        <w:t xml:space="preserve"> </w:t>
      </w:r>
      <w:r>
        <w:t xml:space="preserve">for </w:t>
      </w:r>
      <w:r w:rsidR="00A425F9">
        <w:t>instructions.</w:t>
      </w:r>
      <w:r>
        <w:t>)</w:t>
      </w:r>
    </w:p>
    <w:p w14:paraId="31F91866" w14:textId="1A043D38" w:rsidR="00B374BB" w:rsidRPr="00803B43" w:rsidRDefault="00B374BB" w:rsidP="0030271C">
      <w:pPr>
        <w:pStyle w:val="ListParagraph"/>
        <w:numPr>
          <w:ilvl w:val="3"/>
          <w:numId w:val="3"/>
        </w:numPr>
        <w:tabs>
          <w:tab w:val="left" w:pos="-2880"/>
          <w:tab w:val="left" w:pos="-2790"/>
        </w:tabs>
        <w:spacing w:before="120" w:after="120" w:line="276" w:lineRule="auto"/>
        <w:jc w:val="both"/>
        <w:rPr>
          <w:b/>
        </w:rPr>
      </w:pPr>
      <w:r w:rsidRPr="00803B43">
        <w:rPr>
          <w:b/>
        </w:rPr>
        <w:t>By default, these are set to work on Windows</w:t>
      </w:r>
      <w:r w:rsidR="006767DF">
        <w:rPr>
          <w:b/>
        </w:rPr>
        <w:t>-based</w:t>
      </w:r>
      <w:r w:rsidRPr="00803B43">
        <w:rPr>
          <w:b/>
        </w:rPr>
        <w:t xml:space="preserve"> operating systems.</w:t>
      </w:r>
    </w:p>
    <w:p w14:paraId="10E27EDF" w14:textId="5581AAE2" w:rsidR="00473C02" w:rsidRDefault="00CD5F29" w:rsidP="0030271C">
      <w:pPr>
        <w:pStyle w:val="ListParagraph"/>
        <w:numPr>
          <w:ilvl w:val="2"/>
          <w:numId w:val="3"/>
        </w:numPr>
        <w:tabs>
          <w:tab w:val="left" w:pos="-2880"/>
          <w:tab w:val="left" w:pos="-2790"/>
        </w:tabs>
        <w:spacing w:before="120" w:after="120" w:line="276" w:lineRule="auto"/>
        <w:jc w:val="both"/>
      </w:pPr>
      <w:r>
        <w:t xml:space="preserve">Update the variable </w:t>
      </w:r>
      <w:r w:rsidR="00F253E2">
        <w:rPr>
          <w:rFonts w:ascii="Courier New" w:hAnsi="Courier New" w:cs="Courier New"/>
        </w:rPr>
        <w:t>case</w:t>
      </w:r>
      <w:r w:rsidRPr="00F211BA">
        <w:rPr>
          <w:rFonts w:ascii="Courier New" w:hAnsi="Courier New" w:cs="Courier New"/>
        </w:rPr>
        <w:t>_vec</w:t>
      </w:r>
      <w:r w:rsidR="00B7161D">
        <w:t xml:space="preserve"> on line </w:t>
      </w:r>
      <w:r w:rsidR="00B374BB">
        <w:t>1</w:t>
      </w:r>
      <w:r w:rsidR="003C5910">
        <w:t>2</w:t>
      </w:r>
      <w:r w:rsidR="002E5E58">
        <w:t>0</w:t>
      </w:r>
      <w:r>
        <w:t xml:space="preserve"> of the code to contain the run numbers of all runs</w:t>
      </w:r>
      <w:r w:rsidR="00DF5222">
        <w:t xml:space="preserve"> you would</w:t>
      </w:r>
      <w:r w:rsidR="00803B43">
        <w:t xml:space="preserve"> like to evaluate.</w:t>
      </w:r>
    </w:p>
    <w:p w14:paraId="5C2781EF" w14:textId="39801A53" w:rsidR="00A51EE7" w:rsidRDefault="00D35B1F" w:rsidP="0030271C">
      <w:pPr>
        <w:pStyle w:val="ListParagraph"/>
        <w:numPr>
          <w:ilvl w:val="3"/>
          <w:numId w:val="3"/>
        </w:numPr>
        <w:tabs>
          <w:tab w:val="left" w:pos="-2880"/>
          <w:tab w:val="left" w:pos="-2790"/>
        </w:tabs>
        <w:spacing w:before="120" w:after="120" w:line="276" w:lineRule="auto"/>
        <w:jc w:val="both"/>
      </w:pPr>
      <w:r>
        <w:t xml:space="preserve">See lines </w:t>
      </w:r>
      <w:r w:rsidR="00294E66">
        <w:t>1</w:t>
      </w:r>
      <w:r w:rsidR="003C5910">
        <w:t>2</w:t>
      </w:r>
      <w:r w:rsidR="002E5E58">
        <w:t>1</w:t>
      </w:r>
      <w:r w:rsidR="00905E08">
        <w:t>-</w:t>
      </w:r>
      <w:r w:rsidR="00294E66">
        <w:t>1</w:t>
      </w:r>
      <w:r w:rsidR="003C5910">
        <w:t>3</w:t>
      </w:r>
      <w:r w:rsidR="002E5E58">
        <w:t>2</w:t>
      </w:r>
      <w:r w:rsidR="00DF5222">
        <w:t xml:space="preserve"> for instructions on how to set </w:t>
      </w:r>
      <w:r w:rsidR="00F253E2">
        <w:rPr>
          <w:rFonts w:ascii="Courier New" w:hAnsi="Courier New" w:cs="Courier New"/>
        </w:rPr>
        <w:t>case</w:t>
      </w:r>
      <w:r w:rsidR="00DF5222" w:rsidRPr="00F211BA">
        <w:rPr>
          <w:rFonts w:ascii="Courier New" w:hAnsi="Courier New" w:cs="Courier New"/>
        </w:rPr>
        <w:t>_vec</w:t>
      </w:r>
      <w:r w:rsidR="00473C02">
        <w:t xml:space="preserve">. </w:t>
      </w:r>
      <w:r w:rsidR="00E005BA">
        <w:t xml:space="preserve">Case </w:t>
      </w:r>
      <w:r w:rsidR="00473C02">
        <w:t xml:space="preserve">numbers reflect the </w:t>
      </w:r>
      <w:r w:rsidR="00E005BA">
        <w:t xml:space="preserve">case </w:t>
      </w:r>
      <w:r w:rsidR="00473C02">
        <w:t xml:space="preserve">numbers </w:t>
      </w:r>
      <w:r w:rsidR="00A51EE7">
        <w:t>in the “</w:t>
      </w:r>
      <w:r w:rsidR="00F253E2">
        <w:t>Individual_Case_Specs</w:t>
      </w:r>
      <w:r w:rsidR="00A51EE7">
        <w:t xml:space="preserve">” sheet of </w:t>
      </w:r>
      <w:r w:rsidR="00A51EE7" w:rsidRPr="004E0462">
        <w:rPr>
          <w:b/>
        </w:rPr>
        <w:t>Run Specifications</w:t>
      </w:r>
      <w:r w:rsidR="00473C02" w:rsidRPr="004E0462">
        <w:rPr>
          <w:b/>
        </w:rPr>
        <w:t>.x</w:t>
      </w:r>
      <w:r w:rsidR="00A51EE7" w:rsidRPr="004E0462">
        <w:rPr>
          <w:b/>
        </w:rPr>
        <w:t>lsx</w:t>
      </w:r>
      <w:r w:rsidR="00772DBA">
        <w:t>.</w:t>
      </w:r>
    </w:p>
    <w:p w14:paraId="6044499A" w14:textId="72E8B404" w:rsidR="00803B43" w:rsidRPr="00803B43" w:rsidRDefault="00803B43" w:rsidP="0030271C">
      <w:pPr>
        <w:pStyle w:val="ListParagraph"/>
        <w:numPr>
          <w:ilvl w:val="3"/>
          <w:numId w:val="3"/>
        </w:numPr>
        <w:tabs>
          <w:tab w:val="left" w:pos="-2880"/>
          <w:tab w:val="left" w:pos="-2790"/>
        </w:tabs>
        <w:spacing w:before="120" w:after="120" w:line="276" w:lineRule="auto"/>
        <w:jc w:val="both"/>
        <w:rPr>
          <w:b/>
        </w:rPr>
      </w:pPr>
      <w:r w:rsidRPr="00803B43">
        <w:rPr>
          <w:b/>
        </w:rPr>
        <w:t>By default, it is set to evaluate all cases.</w:t>
      </w:r>
    </w:p>
    <w:p w14:paraId="39AFAE1C" w14:textId="33DAB134" w:rsidR="002A3468" w:rsidRDefault="00E90A3D" w:rsidP="0030271C">
      <w:pPr>
        <w:pStyle w:val="ListParagraph"/>
        <w:numPr>
          <w:ilvl w:val="1"/>
          <w:numId w:val="3"/>
        </w:numPr>
        <w:tabs>
          <w:tab w:val="left" w:pos="-2880"/>
          <w:tab w:val="left" w:pos="-2790"/>
        </w:tabs>
        <w:spacing w:before="120" w:after="120" w:line="276" w:lineRule="auto"/>
        <w:jc w:val="both"/>
      </w:pPr>
      <w:r>
        <w:t xml:space="preserve">Then, </w:t>
      </w:r>
      <w:r w:rsidR="00874175">
        <w:t xml:space="preserve">place the cursor inside the script and </w:t>
      </w:r>
      <w:r>
        <w:t>h</w:t>
      </w:r>
      <w:r w:rsidR="00CD5F29">
        <w:t>it Ctrl + Alt + R</w:t>
      </w:r>
      <w:r w:rsidR="00874175">
        <w:t xml:space="preserve"> to run </w:t>
      </w:r>
      <w:r w:rsidR="00A6742C">
        <w:t>the whole script</w:t>
      </w:r>
      <w:r w:rsidR="00874175">
        <w:t>.</w:t>
      </w:r>
    </w:p>
    <w:p w14:paraId="3D4D9201" w14:textId="74EAF57D" w:rsidR="0058274D" w:rsidRDefault="0058274D" w:rsidP="0030271C">
      <w:pPr>
        <w:jc w:val="both"/>
        <w:rPr>
          <w:b/>
        </w:rPr>
      </w:pPr>
    </w:p>
    <w:p w14:paraId="5F44460E" w14:textId="651FF6D6" w:rsidR="00CC561D" w:rsidRPr="004E0462" w:rsidRDefault="00CC561D" w:rsidP="00CC561D">
      <w:pPr>
        <w:tabs>
          <w:tab w:val="left" w:pos="-2880"/>
          <w:tab w:val="left" w:pos="-2790"/>
        </w:tabs>
        <w:spacing w:before="120" w:after="120" w:line="276" w:lineRule="auto"/>
        <w:rPr>
          <w:i/>
          <w:sz w:val="28"/>
        </w:rPr>
      </w:pPr>
      <w:r w:rsidRPr="004E0462">
        <w:rPr>
          <w:b/>
          <w:i/>
          <w:sz w:val="28"/>
        </w:rPr>
        <w:t xml:space="preserve">Viewing Results from the </w:t>
      </w:r>
      <w:r w:rsidR="007B74A1">
        <w:rPr>
          <w:b/>
          <w:i/>
          <w:sz w:val="28"/>
        </w:rPr>
        <w:t>Net EAS Fossil Model</w:t>
      </w:r>
    </w:p>
    <w:p w14:paraId="036B16FE" w14:textId="77777777" w:rsidR="00CC561D" w:rsidRDefault="00CC561D" w:rsidP="0030271C">
      <w:pPr>
        <w:jc w:val="both"/>
        <w:rPr>
          <w:b/>
        </w:rPr>
      </w:pPr>
    </w:p>
    <w:p w14:paraId="52FEB369" w14:textId="3026329E" w:rsidR="00A30C36" w:rsidRDefault="00CC561D" w:rsidP="00A30C36">
      <w:pPr>
        <w:spacing w:line="276" w:lineRule="auto"/>
        <w:jc w:val="both"/>
      </w:pPr>
      <w:r>
        <w:t xml:space="preserve">The </w:t>
      </w:r>
      <w:r w:rsidRPr="004E0462">
        <w:rPr>
          <w:b/>
        </w:rPr>
        <w:t>DCM Inputs</w:t>
      </w:r>
      <w:r>
        <w:t xml:space="preserve"> and </w:t>
      </w:r>
      <w:r w:rsidRPr="004E0462">
        <w:rPr>
          <w:b/>
        </w:rPr>
        <w:t>Diagnostic Tables</w:t>
      </w:r>
      <w:r>
        <w:t xml:space="preserve"> </w:t>
      </w:r>
      <w:r w:rsidR="00785A93">
        <w:t xml:space="preserve">output </w:t>
      </w:r>
      <w:r>
        <w:t xml:space="preserve">workbooks generated by the </w:t>
      </w:r>
      <w:r w:rsidR="007B74A1">
        <w:t>Net EAS Fossil Model</w:t>
      </w:r>
      <w:r>
        <w:t xml:space="preserve"> contain summary tables describing the results of the model. Y</w:t>
      </w:r>
      <w:r w:rsidR="0058274D">
        <w:t xml:space="preserve">ou can paste them into your </w:t>
      </w:r>
      <w:r w:rsidR="007E695D" w:rsidRPr="004E0462">
        <w:rPr>
          <w:b/>
        </w:rPr>
        <w:t>Results Tables Viewer</w:t>
      </w:r>
      <w:r w:rsidR="0058274D" w:rsidRPr="004E0462">
        <w:rPr>
          <w:b/>
        </w:rPr>
        <w:t>.xlsx</w:t>
      </w:r>
      <w:r w:rsidR="0058274D">
        <w:t xml:space="preserve"> workbook to view </w:t>
      </w:r>
      <w:r w:rsidR="00A30C36">
        <w:t xml:space="preserve">certain key results in user-friendly form. </w:t>
      </w:r>
    </w:p>
    <w:p w14:paraId="07E2E3E5" w14:textId="77777777" w:rsidR="00A30C36" w:rsidRDefault="00A30C36" w:rsidP="00A30C36">
      <w:pPr>
        <w:spacing w:line="276" w:lineRule="auto"/>
        <w:jc w:val="both"/>
      </w:pPr>
    </w:p>
    <w:p w14:paraId="45A99850" w14:textId="5CC52BE9" w:rsidR="00A30C36" w:rsidRDefault="00A30C36" w:rsidP="00A30C36">
      <w:pPr>
        <w:pStyle w:val="ListParagraph"/>
        <w:numPr>
          <w:ilvl w:val="0"/>
          <w:numId w:val="13"/>
        </w:numPr>
        <w:spacing w:line="276" w:lineRule="auto"/>
        <w:jc w:val="both"/>
      </w:pPr>
      <w:r>
        <w:t xml:space="preserve">Information viewable in the </w:t>
      </w:r>
      <w:r w:rsidR="007E695D" w:rsidRPr="004E0462">
        <w:rPr>
          <w:b/>
        </w:rPr>
        <w:t>Results Tables Viewer</w:t>
      </w:r>
      <w:r w:rsidRPr="004E0462">
        <w:rPr>
          <w:b/>
        </w:rPr>
        <w:t>.xlsx</w:t>
      </w:r>
      <w:r>
        <w:t xml:space="preserve"> workbook includes:</w:t>
      </w:r>
    </w:p>
    <w:p w14:paraId="5C3D46DA" w14:textId="32E3CE47" w:rsidR="00A30C36" w:rsidRDefault="00A30C36" w:rsidP="00A30C36">
      <w:pPr>
        <w:pStyle w:val="ListParagraph"/>
        <w:numPr>
          <w:ilvl w:val="1"/>
          <w:numId w:val="13"/>
        </w:numPr>
        <w:spacing w:line="276" w:lineRule="auto"/>
        <w:jc w:val="both"/>
      </w:pPr>
      <w:r>
        <w:t>Average annual revenues, operating hours, and start counts over the three-year period</w:t>
      </w:r>
      <w:r w:rsidR="0007664B">
        <w:t>, including VSS and ancillary service adders</w:t>
      </w:r>
      <w:r>
        <w:t>;</w:t>
      </w:r>
    </w:p>
    <w:p w14:paraId="37985326" w14:textId="00125BFE" w:rsidR="00A30C36" w:rsidRDefault="00A30C36" w:rsidP="00A30C36">
      <w:pPr>
        <w:pStyle w:val="ListParagraph"/>
        <w:numPr>
          <w:ilvl w:val="1"/>
          <w:numId w:val="13"/>
        </w:numPr>
        <w:spacing w:line="276" w:lineRule="auto"/>
        <w:jc w:val="both"/>
      </w:pPr>
      <w:r>
        <w:t>Total energy revenues and operating hours by fuel type for each modeled year; and</w:t>
      </w:r>
    </w:p>
    <w:p w14:paraId="0575924F" w14:textId="43B180DD" w:rsidR="00A30C36" w:rsidRDefault="00A30C36" w:rsidP="00A30C36">
      <w:pPr>
        <w:pStyle w:val="ListParagraph"/>
        <w:numPr>
          <w:ilvl w:val="1"/>
          <w:numId w:val="13"/>
        </w:numPr>
        <w:spacing w:line="276" w:lineRule="auto"/>
        <w:jc w:val="both"/>
      </w:pPr>
      <w:r>
        <w:t>Total operating hours and revenues for each year by day-ahead commitment and real-time dispatch decision</w:t>
      </w:r>
      <w:r w:rsidR="0007664B">
        <w:t>, including VSS and ancillary service adders</w:t>
      </w:r>
      <w:r>
        <w:t>.</w:t>
      </w:r>
    </w:p>
    <w:p w14:paraId="514DA23D" w14:textId="2FB1E83E" w:rsidR="0007664B" w:rsidRDefault="0007664B" w:rsidP="004E0462">
      <w:pPr>
        <w:pStyle w:val="ListParagraph"/>
        <w:numPr>
          <w:ilvl w:val="0"/>
          <w:numId w:val="13"/>
        </w:numPr>
        <w:spacing w:line="276" w:lineRule="auto"/>
        <w:jc w:val="both"/>
      </w:pPr>
      <w:r>
        <w:t xml:space="preserve">Total revenues in the Results Table Viewer.xlsx workbook will reflect VSS and ancillary service </w:t>
      </w:r>
      <w:r w:rsidR="00911C15">
        <w:t>adders.</w:t>
      </w:r>
    </w:p>
    <w:p w14:paraId="6E9D65B8" w14:textId="5EFA2DF7" w:rsidR="0058274D" w:rsidRDefault="00A30C36" w:rsidP="00A30C36">
      <w:pPr>
        <w:pStyle w:val="ListParagraph"/>
        <w:numPr>
          <w:ilvl w:val="0"/>
          <w:numId w:val="13"/>
        </w:numPr>
        <w:spacing w:line="276" w:lineRule="auto"/>
        <w:jc w:val="both"/>
      </w:pPr>
      <w:r>
        <w:t xml:space="preserve">See the sheet </w:t>
      </w:r>
      <w:r w:rsidR="00620C85">
        <w:t>“</w:t>
      </w:r>
      <w:r>
        <w:t>Instructions</w:t>
      </w:r>
      <w:r w:rsidR="00620C85">
        <w:t>”</w:t>
      </w:r>
      <w:r>
        <w:t xml:space="preserve"> in </w:t>
      </w:r>
      <w:r w:rsidR="007E695D" w:rsidRPr="004E0462">
        <w:rPr>
          <w:b/>
        </w:rPr>
        <w:t>Results Tables Viewer</w:t>
      </w:r>
      <w:r w:rsidRPr="004E0462">
        <w:rPr>
          <w:b/>
        </w:rPr>
        <w:t>.xlsx</w:t>
      </w:r>
      <w:r>
        <w:t xml:space="preserve"> workbook for more information.</w:t>
      </w:r>
    </w:p>
    <w:p w14:paraId="28FB1F77" w14:textId="5B7F2147" w:rsidR="001C3BB2" w:rsidRDefault="001C3BB2" w:rsidP="001C3BB2">
      <w:pPr>
        <w:spacing w:line="276" w:lineRule="auto"/>
        <w:jc w:val="both"/>
      </w:pPr>
    </w:p>
    <w:p w14:paraId="4B4B5ABE" w14:textId="15731A44" w:rsidR="00A30C36" w:rsidRPr="00CC561D" w:rsidRDefault="001C3BB2" w:rsidP="00BE4310">
      <w:pPr>
        <w:spacing w:line="276" w:lineRule="auto"/>
        <w:jc w:val="both"/>
        <w:sectPr w:rsidR="00A30C36" w:rsidRPr="00CC561D" w:rsidSect="00932A59">
          <w:headerReference w:type="default" r:id="rId9"/>
          <w:footerReference w:type="default" r:id="rId10"/>
          <w:headerReference w:type="first" r:id="rId11"/>
          <w:pgSz w:w="12240" w:h="15840" w:code="1"/>
          <w:pgMar w:top="720" w:right="1440" w:bottom="1440" w:left="1440" w:header="720" w:footer="720" w:gutter="0"/>
          <w:pgNumType w:start="1"/>
          <w:cols w:space="720"/>
          <w:titlePg/>
        </w:sectPr>
      </w:pPr>
      <w:r>
        <w:lastRenderedPageBreak/>
        <w:t xml:space="preserve">This workbook is included to </w:t>
      </w:r>
      <w:r w:rsidR="004949EC">
        <w:t xml:space="preserve">help users </w:t>
      </w:r>
      <w:r>
        <w:t>highlight key results from the model</w:t>
      </w:r>
      <w:r w:rsidR="004949EC">
        <w:t>, but</w:t>
      </w:r>
      <w:r>
        <w:t xml:space="preserve"> </w:t>
      </w:r>
      <w:r w:rsidR="004949EC">
        <w:t>n</w:t>
      </w:r>
      <w:r>
        <w:t xml:space="preserve">ote that the </w:t>
      </w:r>
      <w:r w:rsidRPr="004E0462">
        <w:rPr>
          <w:b/>
        </w:rPr>
        <w:t>Diagnostic Tables</w:t>
      </w:r>
      <w:r>
        <w:t xml:space="preserve"> workbook </w:t>
      </w:r>
      <w:r w:rsidR="001D62C1">
        <w:t xml:space="preserve">contains additional diagnostics beyond what is displayed in </w:t>
      </w:r>
      <w:r w:rsidR="007E695D" w:rsidRPr="004E0462">
        <w:rPr>
          <w:b/>
        </w:rPr>
        <w:t>Results Tables Viewer</w:t>
      </w:r>
      <w:r w:rsidR="001D62C1" w:rsidRPr="004E0462">
        <w:rPr>
          <w:b/>
        </w:rPr>
        <w:t>.xlsx</w:t>
      </w:r>
      <w:r w:rsidR="001D62C1">
        <w:t>.</w:t>
      </w:r>
    </w:p>
    <w:p w14:paraId="27E4FCF2" w14:textId="765A888F" w:rsidR="00CD2797" w:rsidRDefault="00CD2797" w:rsidP="0030271C">
      <w:pPr>
        <w:jc w:val="both"/>
        <w:rPr>
          <w:b/>
        </w:rPr>
      </w:pPr>
    </w:p>
    <w:p w14:paraId="67CCEB0F" w14:textId="45083740" w:rsidR="00CD2797" w:rsidRPr="002A0A31" w:rsidRDefault="004149D4" w:rsidP="00061EF5">
      <w:pPr>
        <w:tabs>
          <w:tab w:val="left" w:pos="-2880"/>
          <w:tab w:val="left" w:pos="-2790"/>
        </w:tabs>
        <w:spacing w:before="120" w:after="120" w:line="276" w:lineRule="auto"/>
        <w:ind w:left="-270"/>
        <w:jc w:val="center"/>
        <w:rPr>
          <w:b/>
          <w:sz w:val="28"/>
        </w:rPr>
      </w:pPr>
      <w:r>
        <w:rPr>
          <w:b/>
          <w:sz w:val="28"/>
        </w:rPr>
        <w:t xml:space="preserve">Selected </w:t>
      </w:r>
      <w:r w:rsidR="00CD2797" w:rsidRPr="002A0A31">
        <w:rPr>
          <w:b/>
          <w:sz w:val="28"/>
        </w:rPr>
        <w:t>Troubleshooting</w:t>
      </w:r>
      <w:r>
        <w:rPr>
          <w:b/>
          <w:sz w:val="28"/>
        </w:rPr>
        <w:t xml:space="preserve"> Recommendations</w:t>
      </w:r>
    </w:p>
    <w:tbl>
      <w:tblPr>
        <w:tblStyle w:val="TableGrid"/>
        <w:tblW w:w="0" w:type="auto"/>
        <w:tblInd w:w="-275" w:type="dxa"/>
        <w:tblLook w:val="04A0" w:firstRow="1" w:lastRow="0" w:firstColumn="1" w:lastColumn="0" w:noHBand="0" w:noVBand="1"/>
      </w:tblPr>
      <w:tblGrid>
        <w:gridCol w:w="4675"/>
        <w:gridCol w:w="4438"/>
        <w:gridCol w:w="4557"/>
      </w:tblGrid>
      <w:tr w:rsidR="00CD2797" w14:paraId="7B337400" w14:textId="77777777" w:rsidTr="00061EF5">
        <w:tc>
          <w:tcPr>
            <w:tcW w:w="4675" w:type="dxa"/>
          </w:tcPr>
          <w:p w14:paraId="1F743715" w14:textId="2B8AA36A" w:rsidR="00CD2797" w:rsidRPr="00BB73C4" w:rsidRDefault="00CD2797" w:rsidP="00CD2797">
            <w:pPr>
              <w:tabs>
                <w:tab w:val="left" w:pos="-2880"/>
                <w:tab w:val="left" w:pos="-2790"/>
              </w:tabs>
              <w:spacing w:before="120" w:after="120" w:line="276" w:lineRule="auto"/>
              <w:jc w:val="center"/>
              <w:rPr>
                <w:b/>
                <w:sz w:val="20"/>
              </w:rPr>
            </w:pPr>
            <w:r w:rsidRPr="00BB73C4">
              <w:rPr>
                <w:b/>
                <w:sz w:val="20"/>
              </w:rPr>
              <w:t>Error Message</w:t>
            </w:r>
          </w:p>
        </w:tc>
        <w:tc>
          <w:tcPr>
            <w:tcW w:w="4438" w:type="dxa"/>
          </w:tcPr>
          <w:p w14:paraId="4871E57D" w14:textId="3546E202" w:rsidR="00CD2797" w:rsidRPr="00BB73C4" w:rsidRDefault="00CD2797" w:rsidP="00CD2797">
            <w:pPr>
              <w:tabs>
                <w:tab w:val="left" w:pos="-2880"/>
                <w:tab w:val="left" w:pos="-2790"/>
              </w:tabs>
              <w:spacing w:before="120" w:after="120" w:line="276" w:lineRule="auto"/>
              <w:jc w:val="center"/>
              <w:rPr>
                <w:b/>
                <w:sz w:val="20"/>
              </w:rPr>
            </w:pPr>
            <w:r w:rsidRPr="00BB73C4">
              <w:rPr>
                <w:b/>
                <w:sz w:val="20"/>
              </w:rPr>
              <w:t>What’s Happening?</w:t>
            </w:r>
          </w:p>
        </w:tc>
        <w:tc>
          <w:tcPr>
            <w:tcW w:w="4557" w:type="dxa"/>
          </w:tcPr>
          <w:p w14:paraId="547DDA7B" w14:textId="2938868C" w:rsidR="00CD2797" w:rsidRPr="00BB73C4" w:rsidRDefault="00CD2797" w:rsidP="00CD2797">
            <w:pPr>
              <w:tabs>
                <w:tab w:val="left" w:pos="-2880"/>
                <w:tab w:val="left" w:pos="-2790"/>
              </w:tabs>
              <w:spacing w:before="120" w:after="120" w:line="276" w:lineRule="auto"/>
              <w:jc w:val="center"/>
              <w:rPr>
                <w:b/>
                <w:sz w:val="20"/>
              </w:rPr>
            </w:pPr>
            <w:r w:rsidRPr="00BB73C4">
              <w:rPr>
                <w:b/>
                <w:sz w:val="20"/>
              </w:rPr>
              <w:t>What Do I Do?</w:t>
            </w:r>
          </w:p>
        </w:tc>
      </w:tr>
      <w:tr w:rsidR="00CD2797" w14:paraId="3D0758C1" w14:textId="77777777" w:rsidTr="00061EF5">
        <w:tc>
          <w:tcPr>
            <w:tcW w:w="4675" w:type="dxa"/>
          </w:tcPr>
          <w:p w14:paraId="5F76832D" w14:textId="77777777" w:rsidR="00CD2797" w:rsidRPr="00BB73C4" w:rsidRDefault="00CD2797" w:rsidP="00CD2797">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t>In open.connection(path, "wb") :</w:t>
            </w:r>
          </w:p>
          <w:p w14:paraId="7FF62399" w14:textId="68422515" w:rsidR="00CD2797" w:rsidRPr="00BB73C4" w:rsidRDefault="00CD2797" w:rsidP="00CD2797">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t xml:space="preserve">  cannot open file […] no such file or directory</w:t>
            </w:r>
          </w:p>
        </w:tc>
        <w:tc>
          <w:tcPr>
            <w:tcW w:w="4438" w:type="dxa"/>
          </w:tcPr>
          <w:p w14:paraId="20C0B1AD" w14:textId="2D5F6DBA" w:rsidR="00CD2797" w:rsidRPr="00BB73C4" w:rsidRDefault="00CD2797" w:rsidP="00CD2797">
            <w:pPr>
              <w:tabs>
                <w:tab w:val="left" w:pos="-2880"/>
                <w:tab w:val="left" w:pos="-2790"/>
              </w:tabs>
              <w:spacing w:before="120" w:after="120" w:line="276" w:lineRule="auto"/>
              <w:rPr>
                <w:sz w:val="20"/>
              </w:rPr>
            </w:pPr>
            <w:r w:rsidRPr="00BB73C4">
              <w:rPr>
                <w:sz w:val="20"/>
              </w:rPr>
              <w:t>The model is trying to export a file</w:t>
            </w:r>
            <w:r w:rsidR="00EE6511" w:rsidRPr="00BB73C4">
              <w:rPr>
                <w:sz w:val="20"/>
              </w:rPr>
              <w:t xml:space="preserve"> (e.g. an output or an intermediate dataset file)</w:t>
            </w:r>
            <w:r w:rsidRPr="00BB73C4">
              <w:rPr>
                <w:sz w:val="20"/>
              </w:rPr>
              <w:t>, but the filepath is too long</w:t>
            </w:r>
            <w:r w:rsidR="001E1CA1" w:rsidRPr="00BB73C4">
              <w:rPr>
                <w:sz w:val="20"/>
              </w:rPr>
              <w:t>. This error should only happen on Windows</w:t>
            </w:r>
            <w:r w:rsidR="000500A6">
              <w:rPr>
                <w:sz w:val="20"/>
              </w:rPr>
              <w:t>-based operating systems</w:t>
            </w:r>
            <w:r w:rsidR="001E1CA1" w:rsidRPr="00BB73C4">
              <w:rPr>
                <w:sz w:val="20"/>
              </w:rPr>
              <w:t>.</w:t>
            </w:r>
          </w:p>
        </w:tc>
        <w:tc>
          <w:tcPr>
            <w:tcW w:w="4557" w:type="dxa"/>
          </w:tcPr>
          <w:p w14:paraId="66AD8253" w14:textId="068DE235" w:rsidR="00CD2797" w:rsidRPr="00BB73C4" w:rsidRDefault="00CD2797" w:rsidP="00CD2797">
            <w:pPr>
              <w:tabs>
                <w:tab w:val="left" w:pos="-2880"/>
                <w:tab w:val="left" w:pos="-2790"/>
              </w:tabs>
              <w:spacing w:before="120" w:after="120" w:line="276" w:lineRule="auto"/>
              <w:rPr>
                <w:sz w:val="20"/>
              </w:rPr>
            </w:pPr>
            <w:r w:rsidRPr="00BB73C4">
              <w:rPr>
                <w:sz w:val="20"/>
              </w:rPr>
              <w:t xml:space="preserve">-- Make sure your run_ID and case_IDs are 10-15 characters maximum. </w:t>
            </w:r>
          </w:p>
          <w:p w14:paraId="1B6CEE86" w14:textId="18D5559F" w:rsidR="00CD2797" w:rsidRPr="00BB73C4" w:rsidRDefault="00CD2797" w:rsidP="00EE6511">
            <w:pPr>
              <w:tabs>
                <w:tab w:val="left" w:pos="-2880"/>
                <w:tab w:val="left" w:pos="-2790"/>
              </w:tabs>
              <w:spacing w:before="120" w:after="120" w:line="276" w:lineRule="auto"/>
              <w:rPr>
                <w:sz w:val="20"/>
              </w:rPr>
            </w:pPr>
            <w:r w:rsidRPr="00BB73C4">
              <w:rPr>
                <w:sz w:val="20"/>
              </w:rPr>
              <w:t xml:space="preserve">-- Check </w:t>
            </w:r>
            <w:r w:rsidR="001E1CA1" w:rsidRPr="00BB73C4">
              <w:rPr>
                <w:sz w:val="20"/>
              </w:rPr>
              <w:t>the length of the filepath for your run folder. If it is more than 120 characters, move the entire model folder to a location in your drive with a shorter filepath</w:t>
            </w:r>
            <w:r w:rsidR="00EE6511" w:rsidRPr="00BB73C4">
              <w:rPr>
                <w:sz w:val="20"/>
              </w:rPr>
              <w:t>. An example would be your Desktop or the Documents folder on your C drive.</w:t>
            </w:r>
          </w:p>
        </w:tc>
      </w:tr>
      <w:tr w:rsidR="00CD2797" w14:paraId="274ACD59" w14:textId="77777777" w:rsidTr="00061EF5">
        <w:tc>
          <w:tcPr>
            <w:tcW w:w="4675" w:type="dxa"/>
          </w:tcPr>
          <w:p w14:paraId="5DE4C84A" w14:textId="7A80D8F4" w:rsidR="00EE6511" w:rsidRPr="00BB73C4" w:rsidRDefault="00EE6511" w:rsidP="00EE6511">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t>Unexpected input in "path &lt;- […]”</w:t>
            </w:r>
          </w:p>
        </w:tc>
        <w:tc>
          <w:tcPr>
            <w:tcW w:w="4438" w:type="dxa"/>
          </w:tcPr>
          <w:p w14:paraId="2CE4B978" w14:textId="34802A39" w:rsidR="00CD2797" w:rsidRPr="00BB73C4" w:rsidRDefault="00EE6511" w:rsidP="001C4BB4">
            <w:pPr>
              <w:tabs>
                <w:tab w:val="left" w:pos="-2880"/>
                <w:tab w:val="left" w:pos="-2790"/>
              </w:tabs>
              <w:spacing w:before="120" w:after="120" w:line="276" w:lineRule="auto"/>
              <w:rPr>
                <w:sz w:val="20"/>
              </w:rPr>
            </w:pPr>
            <w:r w:rsidRPr="00BB73C4">
              <w:rPr>
                <w:sz w:val="20"/>
              </w:rPr>
              <w:t xml:space="preserve">The model is not able to assign the path </w:t>
            </w:r>
            <w:r w:rsidR="001C4BB4" w:rsidRPr="00BB73C4">
              <w:rPr>
                <w:sz w:val="20"/>
              </w:rPr>
              <w:t>variable</w:t>
            </w:r>
            <w:r w:rsidRPr="00BB73C4">
              <w:rPr>
                <w:sz w:val="20"/>
              </w:rPr>
              <w:t>. These are user-inputted models that point it to the directories where your model is saved.</w:t>
            </w:r>
          </w:p>
        </w:tc>
        <w:tc>
          <w:tcPr>
            <w:tcW w:w="4557" w:type="dxa"/>
          </w:tcPr>
          <w:p w14:paraId="5DABEA5D" w14:textId="3AC75BE1" w:rsidR="00CD2797" w:rsidRPr="00BB73C4" w:rsidRDefault="00EE6511" w:rsidP="00EE6511">
            <w:pPr>
              <w:tabs>
                <w:tab w:val="left" w:pos="-2880"/>
                <w:tab w:val="left" w:pos="-2790"/>
              </w:tabs>
              <w:spacing w:before="120" w:after="120" w:line="276" w:lineRule="auto"/>
              <w:rPr>
                <w:sz w:val="20"/>
              </w:rPr>
            </w:pPr>
            <w:r w:rsidRPr="00BB73C4">
              <w:rPr>
                <w:b/>
                <w:sz w:val="20"/>
              </w:rPr>
              <w:t xml:space="preserve">-- </w:t>
            </w:r>
            <w:r w:rsidRPr="00BB73C4">
              <w:rPr>
                <w:sz w:val="20"/>
              </w:rPr>
              <w:t>Make sure that you have placed double quotation marks around the filepaths.</w:t>
            </w:r>
          </w:p>
        </w:tc>
      </w:tr>
      <w:tr w:rsidR="00CD2797" w14:paraId="28C545D0" w14:textId="77777777" w:rsidTr="00061EF5">
        <w:tc>
          <w:tcPr>
            <w:tcW w:w="4675" w:type="dxa"/>
          </w:tcPr>
          <w:p w14:paraId="7BB4A7D2" w14:textId="030E8990" w:rsidR="001C4BB4" w:rsidRPr="00BB73C4" w:rsidRDefault="001C4BB4" w:rsidP="00CD2797">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t>`path` does not exist</w:t>
            </w:r>
          </w:p>
        </w:tc>
        <w:tc>
          <w:tcPr>
            <w:tcW w:w="4438" w:type="dxa"/>
          </w:tcPr>
          <w:p w14:paraId="5C9710FC" w14:textId="5077A07B" w:rsidR="00CD2797" w:rsidRPr="00BB73C4" w:rsidRDefault="001C4BB4" w:rsidP="00D74E88">
            <w:pPr>
              <w:tabs>
                <w:tab w:val="left" w:pos="-2880"/>
                <w:tab w:val="left" w:pos="-2790"/>
              </w:tabs>
              <w:spacing w:before="120" w:after="120" w:line="276" w:lineRule="auto"/>
              <w:rPr>
                <w:sz w:val="20"/>
              </w:rPr>
            </w:pPr>
            <w:r w:rsidRPr="00BB73C4">
              <w:rPr>
                <w:sz w:val="20"/>
              </w:rPr>
              <w:t xml:space="preserve">The model </w:t>
            </w:r>
            <w:r w:rsidR="00BF69D6" w:rsidRPr="00BB73C4">
              <w:rPr>
                <w:sz w:val="20"/>
              </w:rPr>
              <w:t xml:space="preserve">is trying to </w:t>
            </w:r>
            <w:r w:rsidR="00D74E88" w:rsidRPr="00BB73C4">
              <w:rPr>
                <w:sz w:val="20"/>
              </w:rPr>
              <w:t xml:space="preserve">call </w:t>
            </w:r>
            <w:r w:rsidRPr="00BB73C4">
              <w:rPr>
                <w:sz w:val="20"/>
              </w:rPr>
              <w:t>a file but is not able to find it.</w:t>
            </w:r>
          </w:p>
        </w:tc>
        <w:tc>
          <w:tcPr>
            <w:tcW w:w="4557" w:type="dxa"/>
          </w:tcPr>
          <w:p w14:paraId="0E7CB976" w14:textId="3AD95049" w:rsidR="00CD2797" w:rsidRPr="00BB73C4" w:rsidRDefault="001C4BB4" w:rsidP="00CD2797">
            <w:pPr>
              <w:tabs>
                <w:tab w:val="left" w:pos="-2880"/>
                <w:tab w:val="left" w:pos="-2790"/>
              </w:tabs>
              <w:spacing w:before="120" w:after="120" w:line="276" w:lineRule="auto"/>
              <w:rPr>
                <w:sz w:val="20"/>
              </w:rPr>
            </w:pPr>
            <w:r w:rsidRPr="00BB73C4">
              <w:rPr>
                <w:sz w:val="20"/>
              </w:rPr>
              <w:t xml:space="preserve">-- Confirm that you have inputted </w:t>
            </w:r>
            <w:r w:rsidR="00224B1E" w:rsidRPr="00BB73C4">
              <w:rPr>
                <w:rFonts w:ascii="Courier New" w:hAnsi="Courier New" w:cs="Courier New"/>
                <w:sz w:val="20"/>
              </w:rPr>
              <w:t>runfolder_name</w:t>
            </w:r>
            <w:r w:rsidR="00224B1E" w:rsidRPr="00BB73C4">
              <w:rPr>
                <w:sz w:val="20"/>
              </w:rPr>
              <w:t xml:space="preserve"> and </w:t>
            </w:r>
            <w:r w:rsidR="00224B1E" w:rsidRPr="00BB73C4">
              <w:rPr>
                <w:rFonts w:ascii="Courier New" w:hAnsi="Courier New" w:cs="Courier New"/>
                <w:sz w:val="20"/>
              </w:rPr>
              <w:t>path</w:t>
            </w:r>
            <w:r w:rsidR="00224B1E" w:rsidRPr="00BB73C4">
              <w:rPr>
                <w:sz w:val="20"/>
              </w:rPr>
              <w:t xml:space="preserve"> accurately. </w:t>
            </w:r>
            <w:r w:rsidR="000500A6">
              <w:rPr>
                <w:rFonts w:ascii="Courier New" w:hAnsi="Courier New" w:cs="Courier New"/>
                <w:sz w:val="20"/>
              </w:rPr>
              <w:t>r</w:t>
            </w:r>
            <w:r w:rsidR="00224B1E" w:rsidRPr="00BB73C4">
              <w:rPr>
                <w:rFonts w:ascii="Courier New" w:hAnsi="Courier New" w:cs="Courier New"/>
                <w:sz w:val="20"/>
              </w:rPr>
              <w:t>unfolder_name</w:t>
            </w:r>
            <w:r w:rsidR="00224B1E" w:rsidRPr="00BB73C4">
              <w:rPr>
                <w:sz w:val="20"/>
              </w:rPr>
              <w:t xml:space="preserve"> should be a folder name of your </w:t>
            </w:r>
            <w:r w:rsidR="00333746" w:rsidRPr="00BB73C4">
              <w:rPr>
                <w:sz w:val="20"/>
              </w:rPr>
              <w:t xml:space="preserve">specific </w:t>
            </w:r>
            <w:r w:rsidR="00224B1E" w:rsidRPr="00BB73C4">
              <w:rPr>
                <w:sz w:val="20"/>
              </w:rPr>
              <w:t>run folder</w:t>
            </w:r>
            <w:r w:rsidR="00D439F7" w:rsidRPr="00BB73C4">
              <w:rPr>
                <w:sz w:val="20"/>
              </w:rPr>
              <w:t xml:space="preserve"> with the </w:t>
            </w:r>
            <w:r w:rsidR="00D439F7" w:rsidRPr="004E0462">
              <w:rPr>
                <w:i/>
                <w:sz w:val="20"/>
              </w:rPr>
              <w:t>Runs</w:t>
            </w:r>
            <w:r w:rsidR="00D439F7" w:rsidRPr="00BB73C4">
              <w:rPr>
                <w:sz w:val="20"/>
              </w:rPr>
              <w:t xml:space="preserve"> folder</w:t>
            </w:r>
            <w:r w:rsidR="00224B1E" w:rsidRPr="00BB73C4">
              <w:rPr>
                <w:sz w:val="20"/>
              </w:rPr>
              <w:t xml:space="preserve">. </w:t>
            </w:r>
            <w:r w:rsidR="000500A6">
              <w:rPr>
                <w:rFonts w:ascii="Courier New" w:hAnsi="Courier New" w:cs="Courier New"/>
                <w:sz w:val="20"/>
              </w:rPr>
              <w:t>p</w:t>
            </w:r>
            <w:r w:rsidR="00224B1E" w:rsidRPr="00BB73C4">
              <w:rPr>
                <w:rFonts w:ascii="Courier New" w:hAnsi="Courier New" w:cs="Courier New"/>
                <w:sz w:val="20"/>
              </w:rPr>
              <w:t>ath</w:t>
            </w:r>
            <w:r w:rsidR="00224B1E" w:rsidRPr="00BB73C4">
              <w:rPr>
                <w:sz w:val="20"/>
              </w:rPr>
              <w:t xml:space="preserve"> should be </w:t>
            </w:r>
            <w:r w:rsidR="009541CC" w:rsidRPr="00BB73C4">
              <w:rPr>
                <w:sz w:val="20"/>
              </w:rPr>
              <w:t xml:space="preserve">the </w:t>
            </w:r>
            <w:r w:rsidR="00224B1E" w:rsidRPr="00BB73C4">
              <w:rPr>
                <w:sz w:val="20"/>
              </w:rPr>
              <w:t xml:space="preserve">filepath </w:t>
            </w:r>
            <w:r w:rsidR="009541CC" w:rsidRPr="00BB73C4">
              <w:rPr>
                <w:sz w:val="20"/>
              </w:rPr>
              <w:t xml:space="preserve">of the </w:t>
            </w:r>
            <w:r w:rsidR="00C248B3" w:rsidRPr="00BB73C4">
              <w:rPr>
                <w:sz w:val="20"/>
              </w:rPr>
              <w:t xml:space="preserve">folder for the entire model (i.e. the folder containing </w:t>
            </w:r>
            <w:r w:rsidR="00C248B3" w:rsidRPr="004E0462">
              <w:rPr>
                <w:i/>
                <w:sz w:val="20"/>
              </w:rPr>
              <w:t>Programs</w:t>
            </w:r>
            <w:r w:rsidR="00C248B3" w:rsidRPr="00BB73C4">
              <w:rPr>
                <w:sz w:val="20"/>
              </w:rPr>
              <w:t xml:space="preserve">, </w:t>
            </w:r>
            <w:r w:rsidR="00C248B3" w:rsidRPr="004E0462">
              <w:rPr>
                <w:i/>
                <w:sz w:val="20"/>
              </w:rPr>
              <w:t>Runs</w:t>
            </w:r>
            <w:r w:rsidR="00C248B3" w:rsidRPr="00BB73C4">
              <w:rPr>
                <w:sz w:val="20"/>
              </w:rPr>
              <w:t xml:space="preserve">, and </w:t>
            </w:r>
            <w:r w:rsidR="00C248B3" w:rsidRPr="004E0462">
              <w:rPr>
                <w:i/>
                <w:sz w:val="20"/>
              </w:rPr>
              <w:t>Shared Inputs</w:t>
            </w:r>
            <w:r w:rsidR="00C248B3" w:rsidRPr="00BB73C4">
              <w:rPr>
                <w:sz w:val="20"/>
              </w:rPr>
              <w:t>).</w:t>
            </w:r>
          </w:p>
          <w:p w14:paraId="30714DCA" w14:textId="61540C77" w:rsidR="00BB73C4" w:rsidRPr="00BB73C4" w:rsidRDefault="00BB73C4" w:rsidP="00CD2797">
            <w:pPr>
              <w:tabs>
                <w:tab w:val="left" w:pos="-2880"/>
                <w:tab w:val="left" w:pos="-2790"/>
              </w:tabs>
              <w:spacing w:before="120" w:after="120" w:line="276" w:lineRule="auto"/>
              <w:rPr>
                <w:sz w:val="20"/>
              </w:rPr>
            </w:pPr>
            <w:r w:rsidRPr="00BB73C4">
              <w:rPr>
                <w:sz w:val="20"/>
              </w:rPr>
              <w:t xml:space="preserve">-- Confirm that your Price_Cost_Inputs_Filename and Technical_Inputs_Filename in your </w:t>
            </w:r>
            <w:r w:rsidRPr="004E0462">
              <w:rPr>
                <w:b/>
                <w:sz w:val="20"/>
              </w:rPr>
              <w:t>Run Specifications</w:t>
            </w:r>
            <w:r w:rsidRPr="00BB73C4">
              <w:rPr>
                <w:sz w:val="20"/>
              </w:rPr>
              <w:t>.xlsx</w:t>
            </w:r>
            <w:r>
              <w:rPr>
                <w:sz w:val="20"/>
              </w:rPr>
              <w:t xml:space="preserve"> refer to actual files located in your </w:t>
            </w:r>
            <w:r w:rsidR="000500A6" w:rsidRPr="004E0462">
              <w:rPr>
                <w:i/>
                <w:sz w:val="20"/>
              </w:rPr>
              <w:t xml:space="preserve">1. </w:t>
            </w:r>
            <w:r w:rsidRPr="004E0462">
              <w:rPr>
                <w:i/>
                <w:sz w:val="20"/>
              </w:rPr>
              <w:t>Run Inputs</w:t>
            </w:r>
            <w:r>
              <w:rPr>
                <w:sz w:val="20"/>
              </w:rPr>
              <w:t xml:space="preserve"> folder, and that they include the .xlsx filetype suffix (MyInputs.xlsx, not just MyInputs)</w:t>
            </w:r>
            <w:r w:rsidR="00A97D89">
              <w:rPr>
                <w:sz w:val="20"/>
              </w:rPr>
              <w:t>.</w:t>
            </w:r>
          </w:p>
          <w:p w14:paraId="2A736A64" w14:textId="68368442" w:rsidR="001C4BB4" w:rsidRPr="00BB73C4" w:rsidRDefault="001C4BB4" w:rsidP="00CD2797">
            <w:pPr>
              <w:tabs>
                <w:tab w:val="left" w:pos="-2880"/>
                <w:tab w:val="left" w:pos="-2790"/>
              </w:tabs>
              <w:spacing w:before="120" w:after="120" w:line="276" w:lineRule="auto"/>
              <w:rPr>
                <w:sz w:val="20"/>
              </w:rPr>
            </w:pPr>
          </w:p>
        </w:tc>
      </w:tr>
      <w:tr w:rsidR="00DC556F" w14:paraId="35071380" w14:textId="77777777" w:rsidTr="00061EF5">
        <w:tc>
          <w:tcPr>
            <w:tcW w:w="4675" w:type="dxa"/>
          </w:tcPr>
          <w:p w14:paraId="614B23EE" w14:textId="01613959" w:rsidR="00DC556F" w:rsidRPr="00BB73C4" w:rsidRDefault="00DC556F" w:rsidP="00CD2797">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lastRenderedPageBreak/>
              <w:t>Error: std::bad_alloc</w:t>
            </w:r>
          </w:p>
        </w:tc>
        <w:tc>
          <w:tcPr>
            <w:tcW w:w="4438" w:type="dxa"/>
          </w:tcPr>
          <w:p w14:paraId="1AAE553A" w14:textId="625D2D23" w:rsidR="00DC556F" w:rsidRPr="00BB73C4" w:rsidRDefault="00DC556F" w:rsidP="00D74E88">
            <w:pPr>
              <w:tabs>
                <w:tab w:val="left" w:pos="-2880"/>
                <w:tab w:val="left" w:pos="-2790"/>
              </w:tabs>
              <w:spacing w:before="120" w:after="120" w:line="276" w:lineRule="auto"/>
              <w:rPr>
                <w:sz w:val="20"/>
              </w:rPr>
            </w:pPr>
            <w:r w:rsidRPr="00BB73C4">
              <w:rPr>
                <w:sz w:val="20"/>
              </w:rPr>
              <w:t>Your current R session has run out of memory</w:t>
            </w:r>
          </w:p>
        </w:tc>
        <w:tc>
          <w:tcPr>
            <w:tcW w:w="4557" w:type="dxa"/>
          </w:tcPr>
          <w:p w14:paraId="2D085DE6" w14:textId="0C674B11" w:rsidR="00DC556F" w:rsidRPr="00BB73C4" w:rsidRDefault="00DC556F" w:rsidP="008F55FE">
            <w:pPr>
              <w:tabs>
                <w:tab w:val="left" w:pos="-2880"/>
                <w:tab w:val="left" w:pos="-2790"/>
              </w:tabs>
              <w:spacing w:before="120" w:after="120" w:line="276" w:lineRule="auto"/>
              <w:rPr>
                <w:sz w:val="20"/>
              </w:rPr>
            </w:pPr>
            <w:r w:rsidRPr="00BB73C4">
              <w:rPr>
                <w:sz w:val="20"/>
              </w:rPr>
              <w:t xml:space="preserve">Close out of your session, restart R, and </w:t>
            </w:r>
            <w:r w:rsidR="008F55FE" w:rsidRPr="00BB73C4">
              <w:rPr>
                <w:sz w:val="20"/>
              </w:rPr>
              <w:t>try executing the run again</w:t>
            </w:r>
            <w:r w:rsidRPr="00BB73C4">
              <w:rPr>
                <w:sz w:val="20"/>
              </w:rPr>
              <w:t>.</w:t>
            </w:r>
          </w:p>
        </w:tc>
      </w:tr>
      <w:tr w:rsidR="00DC556F" w14:paraId="3ED9D55A" w14:textId="77777777" w:rsidTr="00061EF5">
        <w:tc>
          <w:tcPr>
            <w:tcW w:w="4675" w:type="dxa"/>
          </w:tcPr>
          <w:p w14:paraId="3D605BEF" w14:textId="1A2CC5F3" w:rsidR="00DC556F" w:rsidRPr="00BB73C4" w:rsidRDefault="00DC556F" w:rsidP="00CD2797">
            <w:pPr>
              <w:tabs>
                <w:tab w:val="left" w:pos="-2880"/>
                <w:tab w:val="left" w:pos="-2790"/>
              </w:tabs>
              <w:spacing w:before="120" w:after="120" w:line="276" w:lineRule="auto"/>
              <w:rPr>
                <w:rFonts w:ascii="Courier New" w:hAnsi="Courier New" w:cs="Courier New"/>
                <w:sz w:val="20"/>
              </w:rPr>
            </w:pPr>
            <w:r w:rsidRPr="00BB73C4">
              <w:rPr>
                <w:rFonts w:ascii="Courier New" w:hAnsi="Courier New" w:cs="Courier New"/>
                <w:sz w:val="20"/>
              </w:rPr>
              <w:t xml:space="preserve">Error: Sheet 'tech_params_NA' not found    </w:t>
            </w:r>
          </w:p>
        </w:tc>
        <w:tc>
          <w:tcPr>
            <w:tcW w:w="4438" w:type="dxa"/>
          </w:tcPr>
          <w:p w14:paraId="34B3B9AA" w14:textId="6AA8E332" w:rsidR="00DC556F" w:rsidRPr="00BB73C4" w:rsidRDefault="00DC556F" w:rsidP="00DC556F">
            <w:pPr>
              <w:tabs>
                <w:tab w:val="left" w:pos="-2880"/>
                <w:tab w:val="left" w:pos="-2790"/>
              </w:tabs>
              <w:spacing w:before="120" w:after="120" w:line="276" w:lineRule="auto"/>
              <w:rPr>
                <w:sz w:val="20"/>
              </w:rPr>
            </w:pPr>
            <w:r w:rsidRPr="00BB73C4">
              <w:rPr>
                <w:sz w:val="20"/>
              </w:rPr>
              <w:t xml:space="preserve">A case in your </w:t>
            </w:r>
            <w:r w:rsidRPr="004E0462">
              <w:rPr>
                <w:b/>
                <w:sz w:val="20"/>
              </w:rPr>
              <w:t>Run Specifications.xlsx</w:t>
            </w:r>
            <w:r w:rsidRPr="00BB73C4">
              <w:rPr>
                <w:sz w:val="20"/>
              </w:rPr>
              <w:t xml:space="preserve"> file lists more units under Number_of_Units than you are actually evaluating</w:t>
            </w:r>
            <w:r w:rsidR="00953B45">
              <w:rPr>
                <w:sz w:val="20"/>
              </w:rPr>
              <w:t>.</w:t>
            </w:r>
          </w:p>
        </w:tc>
        <w:tc>
          <w:tcPr>
            <w:tcW w:w="4557" w:type="dxa"/>
          </w:tcPr>
          <w:p w14:paraId="6DE6806D" w14:textId="521DDD57" w:rsidR="00DC556F" w:rsidRPr="00BB73C4" w:rsidRDefault="00E74026" w:rsidP="00E74026">
            <w:pPr>
              <w:tabs>
                <w:tab w:val="left" w:pos="-2880"/>
                <w:tab w:val="left" w:pos="-2790"/>
              </w:tabs>
              <w:spacing w:before="120" w:after="120" w:line="276" w:lineRule="auto"/>
              <w:rPr>
                <w:sz w:val="20"/>
              </w:rPr>
            </w:pPr>
            <w:r w:rsidRPr="00BB73C4">
              <w:rPr>
                <w:sz w:val="20"/>
              </w:rPr>
              <w:t>Make sure the number of units you specify in each case equals the number of units in that case.</w:t>
            </w:r>
          </w:p>
        </w:tc>
      </w:tr>
      <w:tr w:rsidR="00DC5EEF" w:rsidRPr="00B049B5" w14:paraId="2041F134" w14:textId="77777777" w:rsidTr="00061EF5">
        <w:tc>
          <w:tcPr>
            <w:tcW w:w="4675" w:type="dxa"/>
          </w:tcPr>
          <w:p w14:paraId="52442407" w14:textId="77777777" w:rsidR="00DC5EEF" w:rsidRPr="00DC5EEF" w:rsidRDefault="00DC5EEF" w:rsidP="00DC5EEF">
            <w:pPr>
              <w:tabs>
                <w:tab w:val="left" w:pos="-2880"/>
                <w:tab w:val="left" w:pos="-2790"/>
              </w:tabs>
              <w:spacing w:before="120" w:after="120" w:line="276" w:lineRule="auto"/>
              <w:rPr>
                <w:rFonts w:ascii="Courier New" w:hAnsi="Courier New" w:cs="Courier New"/>
                <w:sz w:val="20"/>
              </w:rPr>
            </w:pPr>
            <w:r w:rsidRPr="00DC5EEF">
              <w:rPr>
                <w:rFonts w:ascii="Courier New" w:hAnsi="Courier New" w:cs="Courier New"/>
                <w:sz w:val="20"/>
              </w:rPr>
              <w:t xml:space="preserve">Error in 5:eval(5 + case_to_setup$Number_of_Units - 1) : </w:t>
            </w:r>
          </w:p>
          <w:p w14:paraId="0BF0D98F" w14:textId="1B26FE48" w:rsidR="00DC5EEF" w:rsidRPr="00953B45" w:rsidRDefault="00DC5EEF" w:rsidP="00DC5EEF">
            <w:pPr>
              <w:tabs>
                <w:tab w:val="left" w:pos="-2880"/>
                <w:tab w:val="left" w:pos="-2790"/>
              </w:tabs>
              <w:spacing w:before="120" w:after="120" w:line="276" w:lineRule="auto"/>
              <w:rPr>
                <w:rFonts w:ascii="Courier New" w:hAnsi="Courier New" w:cs="Courier New"/>
                <w:sz w:val="20"/>
              </w:rPr>
            </w:pPr>
            <w:r w:rsidRPr="00DC5EEF">
              <w:rPr>
                <w:rFonts w:ascii="Courier New" w:hAnsi="Courier New" w:cs="Courier New"/>
                <w:sz w:val="20"/>
              </w:rPr>
              <w:t xml:space="preserve">  argument of length 0</w:t>
            </w:r>
          </w:p>
        </w:tc>
        <w:tc>
          <w:tcPr>
            <w:tcW w:w="4438" w:type="dxa"/>
          </w:tcPr>
          <w:p w14:paraId="31D6EBA3" w14:textId="379BFE54" w:rsidR="00DC5EEF" w:rsidRDefault="00DC5EEF" w:rsidP="00DC5EEF">
            <w:pPr>
              <w:tabs>
                <w:tab w:val="left" w:pos="-2880"/>
                <w:tab w:val="left" w:pos="-2790"/>
              </w:tabs>
              <w:spacing w:before="120" w:after="120" w:line="276" w:lineRule="auto"/>
              <w:rPr>
                <w:sz w:val="20"/>
              </w:rPr>
            </w:pPr>
            <w:r>
              <w:rPr>
                <w:sz w:val="20"/>
              </w:rPr>
              <w:t xml:space="preserve">At least one of the case numbers specified in your </w:t>
            </w:r>
            <w:r w:rsidRPr="00DC5EEF">
              <w:rPr>
                <w:rFonts w:ascii="Courier New" w:hAnsi="Courier New" w:cs="Courier New"/>
                <w:sz w:val="20"/>
              </w:rPr>
              <w:t>case_vec</w:t>
            </w:r>
            <w:r>
              <w:rPr>
                <w:sz w:val="20"/>
              </w:rPr>
              <w:t xml:space="preserve"> does not correspond in any case number for your cases in your </w:t>
            </w:r>
            <w:r w:rsidRPr="004E0462">
              <w:rPr>
                <w:b/>
                <w:sz w:val="20"/>
              </w:rPr>
              <w:t>Run Specifications.xlsx</w:t>
            </w:r>
            <w:r>
              <w:rPr>
                <w:sz w:val="20"/>
              </w:rPr>
              <w:t xml:space="preserve"> file.</w:t>
            </w:r>
          </w:p>
        </w:tc>
        <w:tc>
          <w:tcPr>
            <w:tcW w:w="4557" w:type="dxa"/>
          </w:tcPr>
          <w:p w14:paraId="1D1A97E5" w14:textId="0B7144D4" w:rsidR="00DC5EEF" w:rsidRPr="00D74A66" w:rsidRDefault="00D74A66" w:rsidP="00D74A66">
            <w:pPr>
              <w:tabs>
                <w:tab w:val="left" w:pos="-2880"/>
                <w:tab w:val="left" w:pos="-2790"/>
              </w:tabs>
              <w:spacing w:before="120" w:after="120" w:line="276" w:lineRule="auto"/>
              <w:rPr>
                <w:sz w:val="20"/>
              </w:rPr>
            </w:pPr>
            <w:r>
              <w:rPr>
                <w:sz w:val="20"/>
              </w:rPr>
              <w:t xml:space="preserve">Make sure that all case numbers selected in </w:t>
            </w:r>
            <w:r w:rsidRPr="00D74A66">
              <w:rPr>
                <w:rFonts w:ascii="Courier New" w:hAnsi="Courier New" w:cs="Courier New"/>
                <w:sz w:val="20"/>
              </w:rPr>
              <w:t>case_vec</w:t>
            </w:r>
            <w:r>
              <w:rPr>
                <w:rFonts w:ascii="Courier New" w:hAnsi="Courier New" w:cs="Courier New"/>
                <w:sz w:val="20"/>
              </w:rPr>
              <w:t xml:space="preserve"> </w:t>
            </w:r>
            <w:r>
              <w:rPr>
                <w:sz w:val="20"/>
              </w:rPr>
              <w:t xml:space="preserve">correspond to case numbers in your </w:t>
            </w:r>
            <w:r w:rsidRPr="004E0462">
              <w:rPr>
                <w:b/>
                <w:sz w:val="20"/>
              </w:rPr>
              <w:t>Run Specifications.xlsx</w:t>
            </w:r>
            <w:r>
              <w:rPr>
                <w:sz w:val="20"/>
              </w:rPr>
              <w:t xml:space="preserve"> file.</w:t>
            </w:r>
          </w:p>
        </w:tc>
      </w:tr>
    </w:tbl>
    <w:p w14:paraId="5C8DB520" w14:textId="77777777" w:rsidR="00CD2797" w:rsidRPr="00B049B5" w:rsidRDefault="00CD2797" w:rsidP="00CD2797">
      <w:pPr>
        <w:tabs>
          <w:tab w:val="left" w:pos="-2880"/>
          <w:tab w:val="left" w:pos="-2790"/>
        </w:tabs>
        <w:spacing w:before="120" w:after="120" w:line="276" w:lineRule="auto"/>
        <w:rPr>
          <w:b/>
          <w:sz w:val="20"/>
        </w:rPr>
      </w:pPr>
    </w:p>
    <w:sectPr w:rsidR="00CD2797" w:rsidRPr="00B049B5" w:rsidSect="004E0462">
      <w:footerReference w:type="default" r:id="rId12"/>
      <w:pgSz w:w="15840" w:h="12240" w:orient="landscape" w:code="1"/>
      <w:pgMar w:top="1440" w:right="72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AE976" w14:textId="77777777" w:rsidR="006C5432" w:rsidRDefault="006C5432">
      <w:r>
        <w:separator/>
      </w:r>
    </w:p>
  </w:endnote>
  <w:endnote w:type="continuationSeparator" w:id="0">
    <w:p w14:paraId="7104B93D" w14:textId="77777777" w:rsidR="006C5432" w:rsidRDefault="006C5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4B8D" w14:textId="7AE72A2C" w:rsidR="006C5432" w:rsidRDefault="006C5432">
    <w:pPr>
      <w:pStyle w:val="Footer"/>
      <w:spacing w:before="20"/>
      <w:jc w:val="right"/>
      <w:rPr>
        <w:rFonts w:ascii="Arial" w:hAnsi="Arial"/>
      </w:rPr>
    </w:pPr>
    <w:r>
      <w:rPr>
        <w:rFonts w:ascii="Arial" w:hAnsi="Arial"/>
        <w:noProof/>
        <w:sz w:val="18"/>
        <w:lang w:eastAsia="zh-CN"/>
      </w:rPr>
      <mc:AlternateContent>
        <mc:Choice Requires="wps">
          <w:drawing>
            <wp:anchor distT="0" distB="0" distL="114300" distR="114300" simplePos="0" relativeHeight="251657728" behindDoc="0" locked="0" layoutInCell="0" allowOverlap="1" wp14:anchorId="54F9F00E" wp14:editId="11786567">
              <wp:simplePos x="0" y="0"/>
              <wp:positionH relativeFrom="column">
                <wp:posOffset>51435</wp:posOffset>
              </wp:positionH>
              <wp:positionV relativeFrom="paragraph">
                <wp:posOffset>-24130</wp:posOffset>
              </wp:positionV>
              <wp:extent cx="5967095" cy="635"/>
              <wp:effectExtent l="0" t="0" r="0" b="1841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709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7758ED" id="Line 3"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9pt" to="473.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" o:allowincell="f"/>
          </w:pict>
        </mc:Fallback>
      </mc:AlternateContent>
    </w:r>
    <w:r>
      <w:rPr>
        <w:rFonts w:ascii="Arial" w:hAnsi="Arial"/>
        <w:sz w:val="18"/>
      </w:rPr>
      <w:t xml:space="preserve">ANALYSIS GROUP  </w:t>
    </w:r>
    <w:r>
      <w:rPr>
        <w:rFonts w:ascii="Arial" w:hAnsi="Arial"/>
        <w:sz w:val="18"/>
      </w:rPr>
      <w:fldChar w:fldCharType="begin"/>
    </w:r>
    <w:r>
      <w:rPr>
        <w:rFonts w:ascii="Arial" w:hAnsi="Arial"/>
        <w:sz w:val="18"/>
      </w:rPr>
      <w:instrText>PAGE</w:instrText>
    </w:r>
    <w:r>
      <w:rPr>
        <w:rFonts w:ascii="Arial" w:hAnsi="Arial"/>
        <w:sz w:val="18"/>
      </w:rPr>
      <w:fldChar w:fldCharType="separate"/>
    </w:r>
    <w:r w:rsidR="00F10EB8">
      <w:rPr>
        <w:rFonts w:ascii="Arial" w:hAnsi="Arial"/>
        <w:noProof/>
        <w:sz w:val="18"/>
      </w:rPr>
      <w:t>4</w:t>
    </w:r>
    <w:r>
      <w:rPr>
        <w:rFonts w:ascii="Arial" w:hAnsi="Arial"/>
        <w:sz w:val="18"/>
      </w:rPr>
      <w:fldChar w:fldCharType="end"/>
    </w:r>
    <w:r>
      <w:rPr>
        <w:rFonts w:ascii="Arial" w:hAnsi="Arial"/>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8FFBF" w14:textId="12CBF13A" w:rsidR="00B7593D" w:rsidRDefault="00B7593D">
    <w:pPr>
      <w:pStyle w:val="Footer"/>
      <w:spacing w:before="20"/>
      <w:jc w:val="right"/>
      <w:rPr>
        <w:rFonts w:ascii="Arial" w:hAnsi="Arial"/>
      </w:rPr>
    </w:pPr>
    <w:r>
      <w:rPr>
        <w:rFonts w:ascii="Arial" w:hAnsi="Arial"/>
        <w:noProof/>
        <w:sz w:val="18"/>
        <w:lang w:eastAsia="zh-CN"/>
      </w:rPr>
      <mc:AlternateContent>
        <mc:Choice Requires="wps">
          <w:drawing>
            <wp:anchor distT="0" distB="0" distL="114300" distR="114300" simplePos="0" relativeHeight="251659776" behindDoc="0" locked="0" layoutInCell="0" allowOverlap="1" wp14:anchorId="63381DB9" wp14:editId="202ABBC3">
              <wp:simplePos x="0" y="0"/>
              <wp:positionH relativeFrom="column">
                <wp:posOffset>51205</wp:posOffset>
              </wp:positionH>
              <wp:positionV relativeFrom="paragraph">
                <wp:posOffset>-24105</wp:posOffset>
              </wp:positionV>
              <wp:extent cx="8646567" cy="36576"/>
              <wp:effectExtent l="0" t="0" r="21590" b="209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46567" cy="3657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D5013" id="Line 3"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9pt" to="684.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" o:allowincell="f"/>
          </w:pict>
        </mc:Fallback>
      </mc:AlternateContent>
    </w:r>
    <w:r>
      <w:rPr>
        <w:rFonts w:ascii="Arial" w:hAnsi="Arial"/>
        <w:sz w:val="18"/>
      </w:rPr>
      <w:t xml:space="preserve">ANALYSIS GROUP  </w:t>
    </w:r>
    <w:r>
      <w:rPr>
        <w:rFonts w:ascii="Arial" w:hAnsi="Arial"/>
        <w:sz w:val="18"/>
      </w:rPr>
      <w:fldChar w:fldCharType="begin"/>
    </w:r>
    <w:r>
      <w:rPr>
        <w:rFonts w:ascii="Arial" w:hAnsi="Arial"/>
        <w:sz w:val="18"/>
      </w:rPr>
      <w:instrText>PAGE</w:instrText>
    </w:r>
    <w:r>
      <w:rPr>
        <w:rFonts w:ascii="Arial" w:hAnsi="Arial"/>
        <w:sz w:val="18"/>
      </w:rPr>
      <w:fldChar w:fldCharType="separate"/>
    </w:r>
    <w:r w:rsidR="007E093C">
      <w:rPr>
        <w:rFonts w:ascii="Arial" w:hAnsi="Arial"/>
        <w:noProof/>
        <w:sz w:val="18"/>
      </w:rPr>
      <w:t>8</w:t>
    </w:r>
    <w:r>
      <w:rPr>
        <w:rFonts w:ascii="Arial" w:hAnsi="Arial"/>
        <w:sz w:val="18"/>
      </w:rPr>
      <w:fldChar w:fldCharType="end"/>
    </w:r>
    <w:r>
      <w:rPr>
        <w:rFonts w:ascii="Arial" w:hAnsi="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E7EE5" w14:textId="77777777" w:rsidR="006C5432" w:rsidRDefault="006C5432">
      <w:r>
        <w:separator/>
      </w:r>
    </w:p>
  </w:footnote>
  <w:footnote w:type="continuationSeparator" w:id="0">
    <w:p w14:paraId="0012163D" w14:textId="77777777" w:rsidR="006C5432" w:rsidRDefault="006C5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5AFE" w14:textId="77777777" w:rsidR="006C5432" w:rsidRDefault="006C5432">
    <w:pPr>
      <w:pStyle w:val="Header"/>
      <w:tabs>
        <w:tab w:val="clear" w:pos="8640"/>
        <w:tab w:val="right" w:pos="9360"/>
      </w:tabs>
      <w:jc w:val="right"/>
      <w:rPr>
        <w:rFonts w:ascii="Times New Roman" w:hAnsi="Times New Roman"/>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1E0" w:firstRow="1" w:lastRow="1" w:firstColumn="1" w:lastColumn="1" w:noHBand="0" w:noVBand="0"/>
    </w:tblPr>
    <w:tblGrid>
      <w:gridCol w:w="4741"/>
      <w:gridCol w:w="4619"/>
    </w:tblGrid>
    <w:tr w:rsidR="006C5432" w14:paraId="2065F8A0" w14:textId="77777777" w:rsidTr="00423724">
      <w:trPr>
        <w:trHeight w:val="550"/>
      </w:trPr>
      <w:tc>
        <w:tcPr>
          <w:tcW w:w="4788" w:type="dxa"/>
          <w:shd w:val="clear" w:color="auto" w:fill="auto"/>
        </w:tcPr>
        <w:p w14:paraId="3ACA7710" w14:textId="3D3DA452" w:rsidR="006C5432" w:rsidRDefault="00D70DA4" w:rsidP="00423724">
          <w:pPr>
            <w:pStyle w:val="Header"/>
            <w:tabs>
              <w:tab w:val="clear" w:pos="8640"/>
              <w:tab w:val="right" w:pos="9360"/>
            </w:tabs>
          </w:pPr>
          <w:r>
            <w:rPr>
              <w:noProof/>
              <w:lang w:eastAsia="zh-CN"/>
            </w:rPr>
            <w:drawing>
              <wp:inline distT="0" distB="0" distL="0" distR="0" wp14:anchorId="00D5BE3A" wp14:editId="22EF61C8">
                <wp:extent cx="2101850" cy="300355"/>
                <wp:effectExtent l="0" t="0" r="0" b="0"/>
                <wp:docPr id="4" name="Picture 4" descr="C:\Users\dwalsh\AppData\Local\Microsoft\Windows\INetCache\Content.Word\AG-logo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walsh\AppData\Local\Microsoft\Windows\INetCache\Content.Word\AG-logos-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850" cy="300355"/>
                        </a:xfrm>
                        <a:prstGeom prst="rect">
                          <a:avLst/>
                        </a:prstGeom>
                        <a:noFill/>
                        <a:ln>
                          <a:noFill/>
                        </a:ln>
                      </pic:spPr>
                    </pic:pic>
                  </a:graphicData>
                </a:graphic>
              </wp:inline>
            </w:drawing>
          </w:r>
        </w:p>
      </w:tc>
      <w:tc>
        <w:tcPr>
          <w:tcW w:w="4788" w:type="dxa"/>
          <w:shd w:val="clear" w:color="auto" w:fill="auto"/>
        </w:tcPr>
        <w:p w14:paraId="044684EC" w14:textId="77777777" w:rsidR="006C5432" w:rsidRPr="00423724" w:rsidRDefault="006C5432" w:rsidP="00423724">
          <w:pPr>
            <w:pStyle w:val="Header"/>
            <w:tabs>
              <w:tab w:val="clear" w:pos="8640"/>
              <w:tab w:val="right" w:pos="9360"/>
            </w:tabs>
            <w:jc w:val="right"/>
            <w:rPr>
              <w:i/>
              <w:sz w:val="20"/>
            </w:rPr>
          </w:pPr>
        </w:p>
      </w:tc>
    </w:tr>
  </w:tbl>
  <w:p w14:paraId="02FFD005" w14:textId="77777777" w:rsidR="006C5432" w:rsidRPr="003E25ED" w:rsidRDefault="006C5432" w:rsidP="0047596A">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62AF"/>
    <w:multiLevelType w:val="hybridMultilevel"/>
    <w:tmpl w:val="EA647EF2"/>
    <w:lvl w:ilvl="0" w:tplc="0409000F">
      <w:start w:val="1"/>
      <w:numFmt w:val="decimal"/>
      <w:lvlText w:val="%1."/>
      <w:lvlJc w:val="left"/>
      <w:pPr>
        <w:ind w:left="720" w:hanging="360"/>
      </w:pPr>
    </w:lvl>
    <w:lvl w:ilvl="1" w:tplc="90881816">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B3267"/>
    <w:multiLevelType w:val="hybridMultilevel"/>
    <w:tmpl w:val="3286C126"/>
    <w:lvl w:ilvl="0" w:tplc="0409000F">
      <w:start w:val="1"/>
      <w:numFmt w:val="decimal"/>
      <w:lvlText w:val="%1."/>
      <w:lvlJc w:val="left"/>
      <w:pPr>
        <w:ind w:left="720" w:hanging="360"/>
      </w:pPr>
    </w:lvl>
    <w:lvl w:ilvl="1" w:tplc="506818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77FBF"/>
    <w:multiLevelType w:val="hybridMultilevel"/>
    <w:tmpl w:val="2116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82720"/>
    <w:multiLevelType w:val="hybridMultilevel"/>
    <w:tmpl w:val="70840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24E6A"/>
    <w:multiLevelType w:val="hybridMultilevel"/>
    <w:tmpl w:val="19C64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0C27C8"/>
    <w:multiLevelType w:val="hybridMultilevel"/>
    <w:tmpl w:val="9F2E2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D6C23C6"/>
    <w:multiLevelType w:val="hybridMultilevel"/>
    <w:tmpl w:val="4E00E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643309"/>
    <w:multiLevelType w:val="hybridMultilevel"/>
    <w:tmpl w:val="370293D8"/>
    <w:lvl w:ilvl="0" w:tplc="6162502C">
      <w:start w:val="1"/>
      <w:numFmt w:val="bullet"/>
      <w:lvlText w:val=""/>
      <w:lvlJc w:val="left"/>
      <w:pPr>
        <w:ind w:left="2520" w:hanging="360"/>
      </w:pPr>
      <w:rPr>
        <w:rFonts w:ascii="Symbol" w:hAnsi="Symbol" w:hint="default"/>
        <w:color w:val="4A442A" w:themeColor="background2" w:themeShade="40"/>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66C26413"/>
    <w:multiLevelType w:val="hybridMultilevel"/>
    <w:tmpl w:val="D3D4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6B7F94"/>
    <w:multiLevelType w:val="hybridMultilevel"/>
    <w:tmpl w:val="5B624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AE59F2"/>
    <w:multiLevelType w:val="hybridMultilevel"/>
    <w:tmpl w:val="EDE2B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2F290D"/>
    <w:multiLevelType w:val="hybridMultilevel"/>
    <w:tmpl w:val="FE2EB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2F12A4"/>
    <w:multiLevelType w:val="hybridMultilevel"/>
    <w:tmpl w:val="5FA82AB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1"/>
  </w:num>
  <w:num w:numId="5">
    <w:abstractNumId w:val="8"/>
  </w:num>
  <w:num w:numId="6">
    <w:abstractNumId w:val="2"/>
  </w:num>
  <w:num w:numId="7">
    <w:abstractNumId w:val="9"/>
  </w:num>
  <w:num w:numId="8">
    <w:abstractNumId w:val="7"/>
  </w:num>
  <w:num w:numId="9">
    <w:abstractNumId w:val="5"/>
  </w:num>
  <w:num w:numId="10">
    <w:abstractNumId w:val="4"/>
  </w:num>
  <w:num w:numId="11">
    <w:abstractNumId w:val="1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AD1"/>
    <w:rsid w:val="000077F3"/>
    <w:rsid w:val="000200FE"/>
    <w:rsid w:val="00021A24"/>
    <w:rsid w:val="000241A9"/>
    <w:rsid w:val="00025BF1"/>
    <w:rsid w:val="00027B87"/>
    <w:rsid w:val="00027CD7"/>
    <w:rsid w:val="000500A6"/>
    <w:rsid w:val="00061EF5"/>
    <w:rsid w:val="000715A5"/>
    <w:rsid w:val="00071EB1"/>
    <w:rsid w:val="0007664B"/>
    <w:rsid w:val="0008720A"/>
    <w:rsid w:val="00097732"/>
    <w:rsid w:val="000A09F0"/>
    <w:rsid w:val="000B0DEC"/>
    <w:rsid w:val="000B42F9"/>
    <w:rsid w:val="000D274C"/>
    <w:rsid w:val="000D36BB"/>
    <w:rsid w:val="000D6708"/>
    <w:rsid w:val="000E23D8"/>
    <w:rsid w:val="000F01DA"/>
    <w:rsid w:val="000F15B6"/>
    <w:rsid w:val="001026A0"/>
    <w:rsid w:val="00104DE3"/>
    <w:rsid w:val="001060FB"/>
    <w:rsid w:val="00107C07"/>
    <w:rsid w:val="00112119"/>
    <w:rsid w:val="00122B39"/>
    <w:rsid w:val="00140B1A"/>
    <w:rsid w:val="001416AA"/>
    <w:rsid w:val="0014594A"/>
    <w:rsid w:val="00145B01"/>
    <w:rsid w:val="00150BD1"/>
    <w:rsid w:val="00167240"/>
    <w:rsid w:val="00171F4E"/>
    <w:rsid w:val="00174848"/>
    <w:rsid w:val="0017569B"/>
    <w:rsid w:val="00177D22"/>
    <w:rsid w:val="00184613"/>
    <w:rsid w:val="00195300"/>
    <w:rsid w:val="00197CE9"/>
    <w:rsid w:val="001C3BB2"/>
    <w:rsid w:val="001C4BB4"/>
    <w:rsid w:val="001C52BA"/>
    <w:rsid w:val="001D5F78"/>
    <w:rsid w:val="001D62C1"/>
    <w:rsid w:val="001E073C"/>
    <w:rsid w:val="001E1376"/>
    <w:rsid w:val="001E1CA1"/>
    <w:rsid w:val="001E6CEA"/>
    <w:rsid w:val="001F4C9D"/>
    <w:rsid w:val="001F5F19"/>
    <w:rsid w:val="00205799"/>
    <w:rsid w:val="00205953"/>
    <w:rsid w:val="002211A8"/>
    <w:rsid w:val="00224B1E"/>
    <w:rsid w:val="00227312"/>
    <w:rsid w:val="0023166A"/>
    <w:rsid w:val="0024267A"/>
    <w:rsid w:val="00242DA2"/>
    <w:rsid w:val="00245C29"/>
    <w:rsid w:val="002463EB"/>
    <w:rsid w:val="00257885"/>
    <w:rsid w:val="00261BE0"/>
    <w:rsid w:val="00272593"/>
    <w:rsid w:val="0028480C"/>
    <w:rsid w:val="00284BFC"/>
    <w:rsid w:val="00291944"/>
    <w:rsid w:val="002925D4"/>
    <w:rsid w:val="002928D2"/>
    <w:rsid w:val="00294E66"/>
    <w:rsid w:val="002A0A31"/>
    <w:rsid w:val="002A3468"/>
    <w:rsid w:val="002A50D6"/>
    <w:rsid w:val="002B0F47"/>
    <w:rsid w:val="002B3066"/>
    <w:rsid w:val="002B4E2D"/>
    <w:rsid w:val="002C099D"/>
    <w:rsid w:val="002C2F7D"/>
    <w:rsid w:val="002D33B5"/>
    <w:rsid w:val="002E3730"/>
    <w:rsid w:val="002E5E58"/>
    <w:rsid w:val="002F41B3"/>
    <w:rsid w:val="002F67F8"/>
    <w:rsid w:val="002F7700"/>
    <w:rsid w:val="0030271C"/>
    <w:rsid w:val="00305D9E"/>
    <w:rsid w:val="00306A82"/>
    <w:rsid w:val="00321FBE"/>
    <w:rsid w:val="00322DF3"/>
    <w:rsid w:val="00333746"/>
    <w:rsid w:val="00336CFF"/>
    <w:rsid w:val="00340848"/>
    <w:rsid w:val="00341107"/>
    <w:rsid w:val="0035326F"/>
    <w:rsid w:val="00357596"/>
    <w:rsid w:val="00362EC9"/>
    <w:rsid w:val="0036355A"/>
    <w:rsid w:val="00382760"/>
    <w:rsid w:val="00385275"/>
    <w:rsid w:val="003921B3"/>
    <w:rsid w:val="00394E81"/>
    <w:rsid w:val="0039706F"/>
    <w:rsid w:val="003A3C07"/>
    <w:rsid w:val="003A3D09"/>
    <w:rsid w:val="003A57FC"/>
    <w:rsid w:val="003B3D62"/>
    <w:rsid w:val="003B666E"/>
    <w:rsid w:val="003C1BB5"/>
    <w:rsid w:val="003C4B40"/>
    <w:rsid w:val="003C5910"/>
    <w:rsid w:val="003C7D1F"/>
    <w:rsid w:val="003D3110"/>
    <w:rsid w:val="003E25ED"/>
    <w:rsid w:val="003E2ACA"/>
    <w:rsid w:val="003E52A1"/>
    <w:rsid w:val="003E67DF"/>
    <w:rsid w:val="003F22A5"/>
    <w:rsid w:val="003F2F8B"/>
    <w:rsid w:val="004149D4"/>
    <w:rsid w:val="0042346A"/>
    <w:rsid w:val="00423724"/>
    <w:rsid w:val="00432132"/>
    <w:rsid w:val="00434BB6"/>
    <w:rsid w:val="004446BC"/>
    <w:rsid w:val="0044610B"/>
    <w:rsid w:val="00473C02"/>
    <w:rsid w:val="0047596A"/>
    <w:rsid w:val="00475C51"/>
    <w:rsid w:val="00482C9E"/>
    <w:rsid w:val="004904C2"/>
    <w:rsid w:val="00491453"/>
    <w:rsid w:val="00493604"/>
    <w:rsid w:val="004949EC"/>
    <w:rsid w:val="004964BE"/>
    <w:rsid w:val="004A18D5"/>
    <w:rsid w:val="004C3B3B"/>
    <w:rsid w:val="004D09C7"/>
    <w:rsid w:val="004D678C"/>
    <w:rsid w:val="004E0462"/>
    <w:rsid w:val="0050206C"/>
    <w:rsid w:val="0050236C"/>
    <w:rsid w:val="00502B7C"/>
    <w:rsid w:val="00503EC8"/>
    <w:rsid w:val="00517661"/>
    <w:rsid w:val="005229AB"/>
    <w:rsid w:val="005328DB"/>
    <w:rsid w:val="005331AE"/>
    <w:rsid w:val="00543E79"/>
    <w:rsid w:val="00551C09"/>
    <w:rsid w:val="005604BF"/>
    <w:rsid w:val="00561A64"/>
    <w:rsid w:val="00562CEA"/>
    <w:rsid w:val="00563E6E"/>
    <w:rsid w:val="0056733E"/>
    <w:rsid w:val="005707C0"/>
    <w:rsid w:val="005733D5"/>
    <w:rsid w:val="005767E6"/>
    <w:rsid w:val="00577FB8"/>
    <w:rsid w:val="00581EAE"/>
    <w:rsid w:val="00581EDD"/>
    <w:rsid w:val="0058274D"/>
    <w:rsid w:val="00584DA1"/>
    <w:rsid w:val="00591957"/>
    <w:rsid w:val="00593976"/>
    <w:rsid w:val="00597A6C"/>
    <w:rsid w:val="005B395C"/>
    <w:rsid w:val="005C115B"/>
    <w:rsid w:val="005F06E4"/>
    <w:rsid w:val="005F17FF"/>
    <w:rsid w:val="005F663D"/>
    <w:rsid w:val="005F7092"/>
    <w:rsid w:val="006009F6"/>
    <w:rsid w:val="00601DBC"/>
    <w:rsid w:val="0060344B"/>
    <w:rsid w:val="0061287E"/>
    <w:rsid w:val="00612C89"/>
    <w:rsid w:val="00614DC9"/>
    <w:rsid w:val="006202C1"/>
    <w:rsid w:val="00620C85"/>
    <w:rsid w:val="0062423E"/>
    <w:rsid w:val="0063710A"/>
    <w:rsid w:val="00641937"/>
    <w:rsid w:val="00646480"/>
    <w:rsid w:val="00672C7D"/>
    <w:rsid w:val="006739E7"/>
    <w:rsid w:val="00673A58"/>
    <w:rsid w:val="006767DF"/>
    <w:rsid w:val="00685F97"/>
    <w:rsid w:val="006A2316"/>
    <w:rsid w:val="006A2719"/>
    <w:rsid w:val="006C5432"/>
    <w:rsid w:val="006C7FAA"/>
    <w:rsid w:val="006D3CA9"/>
    <w:rsid w:val="006D53C1"/>
    <w:rsid w:val="006E45E3"/>
    <w:rsid w:val="006E7C00"/>
    <w:rsid w:val="006F4E0C"/>
    <w:rsid w:val="00705CE2"/>
    <w:rsid w:val="00706943"/>
    <w:rsid w:val="00710001"/>
    <w:rsid w:val="00713108"/>
    <w:rsid w:val="0075611A"/>
    <w:rsid w:val="0075660B"/>
    <w:rsid w:val="0076225C"/>
    <w:rsid w:val="00763CAB"/>
    <w:rsid w:val="00764847"/>
    <w:rsid w:val="00772DBA"/>
    <w:rsid w:val="007760F4"/>
    <w:rsid w:val="00781343"/>
    <w:rsid w:val="007820F1"/>
    <w:rsid w:val="00785A93"/>
    <w:rsid w:val="007B17D3"/>
    <w:rsid w:val="007B394A"/>
    <w:rsid w:val="007B74A1"/>
    <w:rsid w:val="007B7577"/>
    <w:rsid w:val="007B7FC5"/>
    <w:rsid w:val="007C53F7"/>
    <w:rsid w:val="007D03C5"/>
    <w:rsid w:val="007D378B"/>
    <w:rsid w:val="007D60C5"/>
    <w:rsid w:val="007E08A9"/>
    <w:rsid w:val="007E093C"/>
    <w:rsid w:val="007E0ADD"/>
    <w:rsid w:val="007E695D"/>
    <w:rsid w:val="007F0357"/>
    <w:rsid w:val="007F0EDE"/>
    <w:rsid w:val="007F0FAF"/>
    <w:rsid w:val="007F2868"/>
    <w:rsid w:val="007F5C42"/>
    <w:rsid w:val="00803B43"/>
    <w:rsid w:val="00807207"/>
    <w:rsid w:val="00810510"/>
    <w:rsid w:val="008275B8"/>
    <w:rsid w:val="0083771B"/>
    <w:rsid w:val="00846C8A"/>
    <w:rsid w:val="008525D5"/>
    <w:rsid w:val="00852F00"/>
    <w:rsid w:val="00862DAC"/>
    <w:rsid w:val="00866781"/>
    <w:rsid w:val="00867905"/>
    <w:rsid w:val="008700CD"/>
    <w:rsid w:val="00872D46"/>
    <w:rsid w:val="00874175"/>
    <w:rsid w:val="00894828"/>
    <w:rsid w:val="00897C9A"/>
    <w:rsid w:val="008A3534"/>
    <w:rsid w:val="008B1666"/>
    <w:rsid w:val="008C4A37"/>
    <w:rsid w:val="008D0538"/>
    <w:rsid w:val="008D5535"/>
    <w:rsid w:val="008E0A4D"/>
    <w:rsid w:val="008E3955"/>
    <w:rsid w:val="008F3AA2"/>
    <w:rsid w:val="008F4473"/>
    <w:rsid w:val="008F55FE"/>
    <w:rsid w:val="00905E08"/>
    <w:rsid w:val="009079EF"/>
    <w:rsid w:val="00911C15"/>
    <w:rsid w:val="0091583C"/>
    <w:rsid w:val="00921CED"/>
    <w:rsid w:val="00932A59"/>
    <w:rsid w:val="009364B6"/>
    <w:rsid w:val="00941AC1"/>
    <w:rsid w:val="00945266"/>
    <w:rsid w:val="00953B45"/>
    <w:rsid w:val="009541CC"/>
    <w:rsid w:val="00963268"/>
    <w:rsid w:val="00963B19"/>
    <w:rsid w:val="009705A0"/>
    <w:rsid w:val="00971FB6"/>
    <w:rsid w:val="00973C6C"/>
    <w:rsid w:val="0097794A"/>
    <w:rsid w:val="00987330"/>
    <w:rsid w:val="009916D1"/>
    <w:rsid w:val="009953E8"/>
    <w:rsid w:val="009A4909"/>
    <w:rsid w:val="009A7973"/>
    <w:rsid w:val="009B047B"/>
    <w:rsid w:val="009B068F"/>
    <w:rsid w:val="009B53E8"/>
    <w:rsid w:val="009C079A"/>
    <w:rsid w:val="009C0CBF"/>
    <w:rsid w:val="009C55AB"/>
    <w:rsid w:val="009C7C99"/>
    <w:rsid w:val="009D18A4"/>
    <w:rsid w:val="009E0847"/>
    <w:rsid w:val="009F67F9"/>
    <w:rsid w:val="00A008D2"/>
    <w:rsid w:val="00A02B41"/>
    <w:rsid w:val="00A05C0A"/>
    <w:rsid w:val="00A11FDF"/>
    <w:rsid w:val="00A1268D"/>
    <w:rsid w:val="00A12C1F"/>
    <w:rsid w:val="00A1394E"/>
    <w:rsid w:val="00A14415"/>
    <w:rsid w:val="00A14ED1"/>
    <w:rsid w:val="00A21EA5"/>
    <w:rsid w:val="00A306C4"/>
    <w:rsid w:val="00A30C36"/>
    <w:rsid w:val="00A33F52"/>
    <w:rsid w:val="00A425F9"/>
    <w:rsid w:val="00A44FD5"/>
    <w:rsid w:val="00A51124"/>
    <w:rsid w:val="00A51EE7"/>
    <w:rsid w:val="00A5291F"/>
    <w:rsid w:val="00A53460"/>
    <w:rsid w:val="00A63792"/>
    <w:rsid w:val="00A666FD"/>
    <w:rsid w:val="00A6742C"/>
    <w:rsid w:val="00A801FC"/>
    <w:rsid w:val="00A958F4"/>
    <w:rsid w:val="00A95AD1"/>
    <w:rsid w:val="00A97D89"/>
    <w:rsid w:val="00AD0089"/>
    <w:rsid w:val="00AD2760"/>
    <w:rsid w:val="00AD5807"/>
    <w:rsid w:val="00AF0727"/>
    <w:rsid w:val="00AF6E2F"/>
    <w:rsid w:val="00B049B5"/>
    <w:rsid w:val="00B12B26"/>
    <w:rsid w:val="00B13167"/>
    <w:rsid w:val="00B33CAD"/>
    <w:rsid w:val="00B374BB"/>
    <w:rsid w:val="00B379DD"/>
    <w:rsid w:val="00B40CD8"/>
    <w:rsid w:val="00B5548C"/>
    <w:rsid w:val="00B56774"/>
    <w:rsid w:val="00B6253F"/>
    <w:rsid w:val="00B63347"/>
    <w:rsid w:val="00B64437"/>
    <w:rsid w:val="00B67760"/>
    <w:rsid w:val="00B7161D"/>
    <w:rsid w:val="00B73B35"/>
    <w:rsid w:val="00B747D1"/>
    <w:rsid w:val="00B7593D"/>
    <w:rsid w:val="00B9520C"/>
    <w:rsid w:val="00B975C2"/>
    <w:rsid w:val="00BA17A5"/>
    <w:rsid w:val="00BA383E"/>
    <w:rsid w:val="00BB73C4"/>
    <w:rsid w:val="00BC0A35"/>
    <w:rsid w:val="00BC2140"/>
    <w:rsid w:val="00BC5691"/>
    <w:rsid w:val="00BD5A16"/>
    <w:rsid w:val="00BD5E20"/>
    <w:rsid w:val="00BD6CB9"/>
    <w:rsid w:val="00BE328F"/>
    <w:rsid w:val="00BE4310"/>
    <w:rsid w:val="00BF083D"/>
    <w:rsid w:val="00BF6200"/>
    <w:rsid w:val="00BF69D6"/>
    <w:rsid w:val="00BF7F25"/>
    <w:rsid w:val="00C03F09"/>
    <w:rsid w:val="00C04DE3"/>
    <w:rsid w:val="00C12CD1"/>
    <w:rsid w:val="00C13898"/>
    <w:rsid w:val="00C14D76"/>
    <w:rsid w:val="00C15B80"/>
    <w:rsid w:val="00C21C52"/>
    <w:rsid w:val="00C22B8C"/>
    <w:rsid w:val="00C22C95"/>
    <w:rsid w:val="00C248B3"/>
    <w:rsid w:val="00C33EDB"/>
    <w:rsid w:val="00C44A28"/>
    <w:rsid w:val="00C4671C"/>
    <w:rsid w:val="00C51D07"/>
    <w:rsid w:val="00C67425"/>
    <w:rsid w:val="00C72D43"/>
    <w:rsid w:val="00C745FC"/>
    <w:rsid w:val="00C815FB"/>
    <w:rsid w:val="00C86D32"/>
    <w:rsid w:val="00C94AAF"/>
    <w:rsid w:val="00CA3985"/>
    <w:rsid w:val="00CC1EC7"/>
    <w:rsid w:val="00CC4119"/>
    <w:rsid w:val="00CC561D"/>
    <w:rsid w:val="00CC6F2E"/>
    <w:rsid w:val="00CD198D"/>
    <w:rsid w:val="00CD1FD9"/>
    <w:rsid w:val="00CD2797"/>
    <w:rsid w:val="00CD2F30"/>
    <w:rsid w:val="00CD5F29"/>
    <w:rsid w:val="00CD7143"/>
    <w:rsid w:val="00CE0E6E"/>
    <w:rsid w:val="00CE3142"/>
    <w:rsid w:val="00CE59EF"/>
    <w:rsid w:val="00CE6EDD"/>
    <w:rsid w:val="00D05505"/>
    <w:rsid w:val="00D07A64"/>
    <w:rsid w:val="00D12456"/>
    <w:rsid w:val="00D201A2"/>
    <w:rsid w:val="00D205B5"/>
    <w:rsid w:val="00D26BE5"/>
    <w:rsid w:val="00D35B1F"/>
    <w:rsid w:val="00D40F56"/>
    <w:rsid w:val="00D439F7"/>
    <w:rsid w:val="00D632E9"/>
    <w:rsid w:val="00D65154"/>
    <w:rsid w:val="00D70DA4"/>
    <w:rsid w:val="00D74A66"/>
    <w:rsid w:val="00D74E88"/>
    <w:rsid w:val="00D74F9C"/>
    <w:rsid w:val="00D80712"/>
    <w:rsid w:val="00D82982"/>
    <w:rsid w:val="00D90035"/>
    <w:rsid w:val="00D95630"/>
    <w:rsid w:val="00D9625B"/>
    <w:rsid w:val="00DA2F50"/>
    <w:rsid w:val="00DA40D0"/>
    <w:rsid w:val="00DB3243"/>
    <w:rsid w:val="00DC0B03"/>
    <w:rsid w:val="00DC556F"/>
    <w:rsid w:val="00DC5EEF"/>
    <w:rsid w:val="00DD082E"/>
    <w:rsid w:val="00DD78F2"/>
    <w:rsid w:val="00DE4CEB"/>
    <w:rsid w:val="00DE71E6"/>
    <w:rsid w:val="00DE7BAA"/>
    <w:rsid w:val="00DF4032"/>
    <w:rsid w:val="00DF5222"/>
    <w:rsid w:val="00E005BA"/>
    <w:rsid w:val="00E071EA"/>
    <w:rsid w:val="00E12020"/>
    <w:rsid w:val="00E136A4"/>
    <w:rsid w:val="00E15B5F"/>
    <w:rsid w:val="00E15E1B"/>
    <w:rsid w:val="00E22171"/>
    <w:rsid w:val="00E26BDB"/>
    <w:rsid w:val="00E33634"/>
    <w:rsid w:val="00E37863"/>
    <w:rsid w:val="00E37BE1"/>
    <w:rsid w:val="00E4213B"/>
    <w:rsid w:val="00E42286"/>
    <w:rsid w:val="00E42E12"/>
    <w:rsid w:val="00E43C92"/>
    <w:rsid w:val="00E442FE"/>
    <w:rsid w:val="00E55488"/>
    <w:rsid w:val="00E67390"/>
    <w:rsid w:val="00E67EF6"/>
    <w:rsid w:val="00E74026"/>
    <w:rsid w:val="00E8176C"/>
    <w:rsid w:val="00E90A3D"/>
    <w:rsid w:val="00E95192"/>
    <w:rsid w:val="00E9659A"/>
    <w:rsid w:val="00EA0BB5"/>
    <w:rsid w:val="00EC26D4"/>
    <w:rsid w:val="00ED301F"/>
    <w:rsid w:val="00ED45CD"/>
    <w:rsid w:val="00EE6511"/>
    <w:rsid w:val="00EF00E8"/>
    <w:rsid w:val="00F041F0"/>
    <w:rsid w:val="00F10EB8"/>
    <w:rsid w:val="00F15710"/>
    <w:rsid w:val="00F15C4E"/>
    <w:rsid w:val="00F211BA"/>
    <w:rsid w:val="00F22B0D"/>
    <w:rsid w:val="00F253E2"/>
    <w:rsid w:val="00F34BFD"/>
    <w:rsid w:val="00F37489"/>
    <w:rsid w:val="00F37C9F"/>
    <w:rsid w:val="00F430C8"/>
    <w:rsid w:val="00F439E9"/>
    <w:rsid w:val="00F47E5E"/>
    <w:rsid w:val="00F554C6"/>
    <w:rsid w:val="00F63016"/>
    <w:rsid w:val="00F639B8"/>
    <w:rsid w:val="00F830B7"/>
    <w:rsid w:val="00F91F76"/>
    <w:rsid w:val="00F92B18"/>
    <w:rsid w:val="00F94454"/>
    <w:rsid w:val="00F944CB"/>
    <w:rsid w:val="00F965A6"/>
    <w:rsid w:val="00FA0856"/>
    <w:rsid w:val="00FA3399"/>
    <w:rsid w:val="00FB2526"/>
    <w:rsid w:val="00FC741E"/>
    <w:rsid w:val="00FD1511"/>
    <w:rsid w:val="00FD5B7B"/>
    <w:rsid w:val="00FE0AB0"/>
    <w:rsid w:val="00FE1EEE"/>
    <w:rsid w:val="00FE4483"/>
    <w:rsid w:val="00FF260E"/>
    <w:rsid w:val="00FF5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6C78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BB5"/>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1BB5"/>
    <w:pPr>
      <w:tabs>
        <w:tab w:val="center" w:pos="4320"/>
        <w:tab w:val="right" w:pos="8640"/>
      </w:tabs>
    </w:pPr>
    <w:rPr>
      <w:rFonts w:ascii="Tms Rmn" w:hAnsi="Tms Rmn"/>
      <w:sz w:val="24"/>
    </w:rPr>
  </w:style>
  <w:style w:type="paragraph" w:styleId="Header">
    <w:name w:val="header"/>
    <w:basedOn w:val="Normal"/>
    <w:rsid w:val="003C1BB5"/>
    <w:pPr>
      <w:tabs>
        <w:tab w:val="center" w:pos="4320"/>
        <w:tab w:val="right" w:pos="8640"/>
      </w:tabs>
    </w:pPr>
    <w:rPr>
      <w:rFonts w:ascii="Tms Rmn" w:hAnsi="Tms Rmn"/>
      <w:sz w:val="24"/>
    </w:rPr>
  </w:style>
  <w:style w:type="table" w:styleId="TableGrid">
    <w:name w:val="Table Grid"/>
    <w:basedOn w:val="TableNormal"/>
    <w:rsid w:val="00475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3C1BB5"/>
  </w:style>
  <w:style w:type="paragraph" w:styleId="BalloonText">
    <w:name w:val="Balloon Text"/>
    <w:basedOn w:val="Normal"/>
    <w:link w:val="BalloonTextChar"/>
    <w:uiPriority w:val="99"/>
    <w:semiHidden/>
    <w:unhideWhenUsed/>
    <w:rsid w:val="00C51D07"/>
    <w:rPr>
      <w:rFonts w:ascii="Tahoma" w:hAnsi="Tahoma" w:cs="Tahoma"/>
      <w:sz w:val="16"/>
      <w:szCs w:val="16"/>
    </w:rPr>
  </w:style>
  <w:style w:type="character" w:customStyle="1" w:styleId="BalloonTextChar">
    <w:name w:val="Balloon Text Char"/>
    <w:link w:val="BalloonText"/>
    <w:uiPriority w:val="99"/>
    <w:semiHidden/>
    <w:rsid w:val="00C51D07"/>
    <w:rPr>
      <w:rFonts w:ascii="Tahoma" w:hAnsi="Tahoma" w:cs="Tahoma"/>
      <w:sz w:val="16"/>
      <w:szCs w:val="16"/>
    </w:rPr>
  </w:style>
  <w:style w:type="paragraph" w:styleId="ListParagraph">
    <w:name w:val="List Paragraph"/>
    <w:basedOn w:val="Normal"/>
    <w:uiPriority w:val="34"/>
    <w:qFormat/>
    <w:rsid w:val="00B975C2"/>
    <w:pPr>
      <w:ind w:left="720"/>
      <w:contextualSpacing/>
    </w:pPr>
  </w:style>
  <w:style w:type="character" w:styleId="FootnoteReference">
    <w:name w:val="footnote reference"/>
    <w:basedOn w:val="DefaultParagraphFont"/>
    <w:uiPriority w:val="99"/>
    <w:semiHidden/>
    <w:unhideWhenUsed/>
    <w:rsid w:val="006D3CA9"/>
    <w:rPr>
      <w:vertAlign w:val="superscript"/>
    </w:rPr>
  </w:style>
  <w:style w:type="character" w:styleId="CommentReference">
    <w:name w:val="annotation reference"/>
    <w:basedOn w:val="DefaultParagraphFont"/>
    <w:uiPriority w:val="99"/>
    <w:semiHidden/>
    <w:unhideWhenUsed/>
    <w:rsid w:val="00A12C1F"/>
    <w:rPr>
      <w:sz w:val="16"/>
      <w:szCs w:val="16"/>
    </w:rPr>
  </w:style>
  <w:style w:type="paragraph" w:styleId="CommentText">
    <w:name w:val="annotation text"/>
    <w:basedOn w:val="Normal"/>
    <w:link w:val="CommentTextChar"/>
    <w:uiPriority w:val="99"/>
    <w:semiHidden/>
    <w:unhideWhenUsed/>
    <w:rsid w:val="00A12C1F"/>
    <w:rPr>
      <w:sz w:val="20"/>
    </w:rPr>
  </w:style>
  <w:style w:type="character" w:customStyle="1" w:styleId="CommentTextChar">
    <w:name w:val="Comment Text Char"/>
    <w:basedOn w:val="DefaultParagraphFont"/>
    <w:link w:val="CommentText"/>
    <w:uiPriority w:val="99"/>
    <w:semiHidden/>
    <w:rsid w:val="00A12C1F"/>
  </w:style>
  <w:style w:type="paragraph" w:styleId="CommentSubject">
    <w:name w:val="annotation subject"/>
    <w:basedOn w:val="CommentText"/>
    <w:next w:val="CommentText"/>
    <w:link w:val="CommentSubjectChar"/>
    <w:uiPriority w:val="99"/>
    <w:semiHidden/>
    <w:unhideWhenUsed/>
    <w:rsid w:val="00A12C1F"/>
    <w:rPr>
      <w:b/>
      <w:bCs/>
    </w:rPr>
  </w:style>
  <w:style w:type="character" w:customStyle="1" w:styleId="CommentSubjectChar">
    <w:name w:val="Comment Subject Char"/>
    <w:basedOn w:val="CommentTextChar"/>
    <w:link w:val="CommentSubject"/>
    <w:uiPriority w:val="99"/>
    <w:semiHidden/>
    <w:rsid w:val="00A12C1F"/>
    <w:rPr>
      <w:b/>
      <w:bCs/>
    </w:rPr>
  </w:style>
  <w:style w:type="paragraph" w:styleId="Revision">
    <w:name w:val="Revision"/>
    <w:hidden/>
    <w:uiPriority w:val="99"/>
    <w:semiHidden/>
    <w:rsid w:val="00E42E12"/>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83976">
      <w:bodyDiv w:val="1"/>
      <w:marLeft w:val="0"/>
      <w:marRight w:val="0"/>
      <w:marTop w:val="0"/>
      <w:marBottom w:val="0"/>
      <w:divBdr>
        <w:top w:val="none" w:sz="0" w:space="0" w:color="auto"/>
        <w:left w:val="none" w:sz="0" w:space="0" w:color="auto"/>
        <w:bottom w:val="none" w:sz="0" w:space="0" w:color="auto"/>
        <w:right w:val="none" w:sz="0" w:space="0" w:color="auto"/>
      </w:divBdr>
    </w:div>
    <w:div w:id="95501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LongProp xmlns="" name="SiteNavigation"><![CDATA[85;#Forms ＆ Templates|d042b084-b455-46a9-9ba9-c8b44d366f2b;#58;#Templates|d573eb55-3048-4e83-ac55-a0b41d7faabc;#62;#Legal|985e1e71-6ee0-4a30-8331-7284c7377281;#119;#Marketing|fa2945f7-ad62-4bf5-a5d1-c76d63613041;#1811;#Marketing Info|ce53a4cb-d794-40f4-849e-8d40f116d8f5]]></LongProp>
  <LongProp xmlns="" name="TaxCatchAll"><![CDATA[85;#Forms ＆ Templates|d042b084-b455-46a9-9ba9-c8b44d366f2b;#1811;#Marketing Info|ce53a4cb-d794-40f4-849e-8d40f116d8f5;#62;#Legal|985e1e71-6ee0-4a30-8331-7284c7377281;#37;#Marketing|0aaed759-1241-4875-b16b-b56bcae212dd;#174;#template;#58;#Templates|d573eb55-3048-4e83-ac55-a0b41d7faabc;#445;#Legal;#119;#Marketing|fa2945f7-ad62-4bf5-a5d1-c76d63613041;#1036;#memorandum;#1035;#memo]]></LongProp>
</Long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0E875-0C79-4DDB-A77E-E8EB8F755FFB}">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F06D58A2-A4B8-407D-BC36-3B034610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2020-09-11T16:57:00Z</dcterms:created>
  <dcterms:modified xsi:type="dcterms:W3CDTF">2020-09-11T16:57:00Z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1276350342</vt:i4>
  </property>
  <property fmtid="{D5CDD505-2E9C-101B-9397-08002B2CF9AE}" pid="3" name="_NewReviewCycle">
    <vt:lpwstr/>
  </property>
  <property fmtid="{D5CDD505-2E9C-101B-9397-08002B2CF9AE}" pid="4" name="_ReviewingToolsShownOnce">
    <vt:lpwstr/>
  </property>
</Properties>
</file>