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F5" w:rsidRDefault="00CD11EA" w:rsidP="00CD11EA">
      <w:pPr>
        <w:ind w:left="0" w:firstLine="0"/>
        <w:jc w:val="center"/>
        <w:rPr>
          <w:b/>
          <w:sz w:val="32"/>
          <w:szCs w:val="32"/>
        </w:rPr>
      </w:pPr>
      <w:r>
        <w:br/>
      </w:r>
      <w:r>
        <w:br/>
      </w:r>
      <w:r w:rsidR="002F09F9">
        <w:rPr>
          <w:b/>
          <w:sz w:val="32"/>
          <w:szCs w:val="32"/>
        </w:rPr>
        <w:t>Spring Economic Conference 2021</w:t>
      </w:r>
      <w:r w:rsidR="009A4EF5">
        <w:rPr>
          <w:b/>
          <w:sz w:val="32"/>
          <w:szCs w:val="32"/>
        </w:rPr>
        <w:t xml:space="preserve"> </w:t>
      </w:r>
      <w:r w:rsidR="00B94F62">
        <w:rPr>
          <w:b/>
          <w:sz w:val="32"/>
          <w:szCs w:val="32"/>
        </w:rPr>
        <w:br/>
      </w:r>
      <w:r w:rsidR="009A4EF5">
        <w:rPr>
          <w:b/>
          <w:sz w:val="32"/>
          <w:szCs w:val="32"/>
        </w:rPr>
        <w:t>&amp;</w:t>
      </w:r>
    </w:p>
    <w:p w:rsidR="009A4EF5" w:rsidRDefault="009A4EF5" w:rsidP="00CD11EA">
      <w:pPr>
        <w:ind w:left="0" w:firstLine="0"/>
        <w:jc w:val="center"/>
        <w:rPr>
          <w:b/>
          <w:sz w:val="32"/>
          <w:szCs w:val="32"/>
        </w:rPr>
      </w:pPr>
      <w:r w:rsidRPr="00302395">
        <w:rPr>
          <w:b/>
          <w:sz w:val="32"/>
          <w:szCs w:val="32"/>
        </w:rPr>
        <w:t>Load Forecasting Task Force Meeting</w:t>
      </w:r>
    </w:p>
    <w:p w:rsidR="005B7104" w:rsidRPr="00302395" w:rsidRDefault="00B94F62" w:rsidP="00CD11EA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/>
      </w:r>
      <w:r w:rsidR="00F66689">
        <w:rPr>
          <w:b/>
          <w:sz w:val="32"/>
          <w:szCs w:val="32"/>
        </w:rPr>
        <w:t>Teleconference</w:t>
      </w:r>
      <w:r w:rsidR="00CD11EA">
        <w:rPr>
          <w:b/>
          <w:sz w:val="28"/>
          <w:szCs w:val="28"/>
        </w:rPr>
        <w:br/>
      </w:r>
      <w:r w:rsidR="00CD11EA">
        <w:rPr>
          <w:b/>
          <w:sz w:val="28"/>
          <w:szCs w:val="28"/>
        </w:rPr>
        <w:br/>
      </w:r>
      <w:r w:rsidR="002F09F9">
        <w:rPr>
          <w:b/>
          <w:sz w:val="28"/>
          <w:szCs w:val="28"/>
        </w:rPr>
        <w:t xml:space="preserve">June </w:t>
      </w:r>
      <w:r w:rsidR="00A405F6">
        <w:rPr>
          <w:b/>
          <w:sz w:val="28"/>
          <w:szCs w:val="28"/>
        </w:rPr>
        <w:t>1</w:t>
      </w:r>
      <w:r w:rsidR="002F09F9">
        <w:rPr>
          <w:b/>
          <w:sz w:val="28"/>
          <w:szCs w:val="28"/>
        </w:rPr>
        <w:t>8, 2021</w:t>
      </w:r>
    </w:p>
    <w:p w:rsidR="00CD11EA" w:rsidRPr="00302395" w:rsidRDefault="002F09F9" w:rsidP="00CD11EA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9371C">
        <w:rPr>
          <w:b/>
          <w:sz w:val="28"/>
          <w:szCs w:val="28"/>
        </w:rPr>
        <w:t xml:space="preserve">:00 </w:t>
      </w:r>
      <w:r w:rsidR="00B94F62">
        <w:rPr>
          <w:b/>
          <w:sz w:val="28"/>
          <w:szCs w:val="28"/>
        </w:rPr>
        <w:t>am</w:t>
      </w:r>
      <w:r w:rsidR="0089371C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 w:rsidR="005362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CD11EA" w:rsidRPr="00302395">
        <w:rPr>
          <w:b/>
          <w:sz w:val="28"/>
          <w:szCs w:val="28"/>
        </w:rPr>
        <w:t>0 pm</w:t>
      </w:r>
    </w:p>
    <w:p w:rsidR="00CD11EA" w:rsidRDefault="00CD11EA" w:rsidP="00CD11EA">
      <w:pPr>
        <w:ind w:left="0" w:firstLine="0"/>
        <w:jc w:val="center"/>
        <w:rPr>
          <w:b/>
          <w:sz w:val="24"/>
          <w:szCs w:val="24"/>
        </w:rPr>
      </w:pPr>
    </w:p>
    <w:p w:rsidR="00CD11EA" w:rsidRDefault="00CD11EA" w:rsidP="00CD11EA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WebEx Conferencing will be available for this meeting.  </w:t>
      </w:r>
      <w:hyperlink r:id="rId10" w:history="1">
        <w:r w:rsidR="00A405F6" w:rsidRPr="00394D29">
          <w:rPr>
            <w:rStyle w:val="Hyperlink"/>
            <w:sz w:val="24"/>
            <w:szCs w:val="24"/>
          </w:rPr>
          <w:t>https://nyisomeeting.webex.com</w:t>
        </w:r>
      </w:hyperlink>
    </w:p>
    <w:p w:rsidR="00CD11EA" w:rsidRDefault="00CD11EA" w:rsidP="00CD11EA">
      <w:pPr>
        <w:ind w:left="0" w:firstLine="0"/>
        <w:jc w:val="center"/>
        <w:rPr>
          <w:sz w:val="24"/>
          <w:szCs w:val="24"/>
        </w:rPr>
      </w:pPr>
    </w:p>
    <w:p w:rsidR="00CD11EA" w:rsidRDefault="00376834" w:rsidP="00CD11EA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1E997805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4746"/>
        <w:gridCol w:w="2577"/>
        <w:gridCol w:w="1507"/>
      </w:tblGrid>
      <w:tr w:rsidR="004D1C5F" w:rsidRPr="003C1DE4" w:rsidTr="00A01519">
        <w:tc>
          <w:tcPr>
            <w:tcW w:w="520" w:type="dxa"/>
            <w:tcBorders>
              <w:bottom w:val="single" w:sz="4" w:space="0" w:color="auto"/>
            </w:tcBorders>
          </w:tcPr>
          <w:p w:rsidR="004D1C5F" w:rsidRPr="003C1DE4" w:rsidRDefault="004D1C5F" w:rsidP="00B94F6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4D1C5F" w:rsidRPr="003C1DE4" w:rsidRDefault="009E6851" w:rsidP="00CD11EA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</w:t>
            </w:r>
            <w:r w:rsidR="007622F6" w:rsidRPr="003C1DE4">
              <w:rPr>
                <w:b/>
                <w:sz w:val="24"/>
                <w:szCs w:val="24"/>
              </w:rPr>
              <w:t xml:space="preserve"> Economic Conference</w:t>
            </w:r>
            <w:r w:rsidR="007622F6" w:rsidRPr="003C1DE4">
              <w:rPr>
                <w:b/>
                <w:sz w:val="24"/>
                <w:szCs w:val="24"/>
              </w:rPr>
              <w:br/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4D1C5F" w:rsidRPr="003C1DE4" w:rsidRDefault="004D1C5F" w:rsidP="00CD11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4D1C5F" w:rsidRPr="003C1DE4" w:rsidRDefault="004D1C5F" w:rsidP="00CD11E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CB64A4" w:rsidRPr="003C1DE4" w:rsidTr="00A01519">
        <w:tc>
          <w:tcPr>
            <w:tcW w:w="520" w:type="dxa"/>
            <w:tcBorders>
              <w:bottom w:val="single" w:sz="4" w:space="0" w:color="auto"/>
            </w:tcBorders>
          </w:tcPr>
          <w:p w:rsidR="00CB64A4" w:rsidRPr="003C1DE4" w:rsidRDefault="00CB64A4" w:rsidP="00B94F6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CB64A4" w:rsidRPr="003C1DE4" w:rsidRDefault="00CB64A4" w:rsidP="00CD11EA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B64A4" w:rsidRPr="003C1DE4" w:rsidRDefault="00CB64A4" w:rsidP="00CD11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CB64A4" w:rsidRPr="003C1DE4" w:rsidRDefault="00CB64A4" w:rsidP="00CD11E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B94F62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B94F6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Default="00282C74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Bryan </w:t>
            </w:r>
            <w:proofErr w:type="spellStart"/>
            <w:r>
              <w:rPr>
                <w:sz w:val="24"/>
                <w:szCs w:val="24"/>
              </w:rPr>
              <w:t>Irrgang</w:t>
            </w:r>
            <w:proofErr w:type="spellEnd"/>
          </w:p>
          <w:p w:rsidR="00282C74" w:rsidRPr="00B94F62" w:rsidRDefault="00282C74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PSEG/LIPA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282C7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9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:00 </w:t>
            </w:r>
            <w:r w:rsidR="00282C74">
              <w:rPr>
                <w:sz w:val="24"/>
                <w:szCs w:val="24"/>
              </w:rPr>
              <w:t>AM</w:t>
            </w:r>
          </w:p>
        </w:tc>
      </w:tr>
      <w:tr w:rsidR="00B94F62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B94F6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B94F6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Economic Outlook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Kamins</w:t>
            </w:r>
            <w:proofErr w:type="spellEnd"/>
            <w:r>
              <w:rPr>
                <w:sz w:val="24"/>
                <w:szCs w:val="24"/>
              </w:rPr>
              <w:br/>
              <w:t>Moody’s Analytics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A405F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09F9">
              <w:rPr>
                <w:sz w:val="24"/>
                <w:szCs w:val="24"/>
              </w:rPr>
              <w:t>0:</w:t>
            </w:r>
            <w:r w:rsidR="00282C74">
              <w:rPr>
                <w:sz w:val="24"/>
                <w:szCs w:val="24"/>
              </w:rPr>
              <w:t>0</w:t>
            </w:r>
            <w:r w:rsidR="002F09F9">
              <w:rPr>
                <w:sz w:val="24"/>
                <w:szCs w:val="24"/>
              </w:rPr>
              <w:t>5</w:t>
            </w:r>
            <w:r w:rsidR="00282C74">
              <w:rPr>
                <w:sz w:val="24"/>
                <w:szCs w:val="24"/>
              </w:rPr>
              <w:t xml:space="preserve"> AM</w:t>
            </w:r>
          </w:p>
        </w:tc>
      </w:tr>
      <w:tr w:rsidR="00B94F62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York State Economic Outlook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Kamins</w:t>
            </w:r>
            <w:proofErr w:type="spellEnd"/>
            <w:r>
              <w:rPr>
                <w:sz w:val="24"/>
                <w:szCs w:val="24"/>
              </w:rPr>
              <w:br/>
              <w:t>Moody’s Analytics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2" w:rsidRPr="00B94F62" w:rsidRDefault="002F09F9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2C74">
              <w:rPr>
                <w:sz w:val="24"/>
                <w:szCs w:val="24"/>
              </w:rPr>
              <w:t>:30 PM</w:t>
            </w:r>
          </w:p>
        </w:tc>
      </w:tr>
      <w:tr w:rsidR="00A405F6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F6" w:rsidRDefault="00A405F6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F6" w:rsidRDefault="00A405F6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Break/Transition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F6" w:rsidRDefault="00A405F6" w:rsidP="00CD11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F6" w:rsidRDefault="002F09F9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405F6">
              <w:rPr>
                <w:sz w:val="24"/>
                <w:szCs w:val="24"/>
              </w:rPr>
              <w:t>5 PM</w:t>
            </w:r>
          </w:p>
        </w:tc>
      </w:tr>
      <w:tr w:rsidR="00B94F62" w:rsidRPr="00B94F62" w:rsidTr="00A01519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B94F62" w:rsidRPr="004D1C5F" w:rsidRDefault="00A405F6" w:rsidP="00CD11EA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AA3B21" w:rsidRPr="004D1C5F">
              <w:rPr>
                <w:b/>
                <w:sz w:val="24"/>
                <w:szCs w:val="24"/>
              </w:rPr>
              <w:t>Load Forecasting Task Force Meeting</w:t>
            </w:r>
            <w:r w:rsidR="004D1C5F" w:rsidRPr="004D1C5F">
              <w:rPr>
                <w:b/>
                <w:sz w:val="24"/>
                <w:szCs w:val="24"/>
              </w:rPr>
              <w:br/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B94F62" w:rsidRPr="00B94F62" w:rsidRDefault="00B94F62" w:rsidP="00CD11E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A3B21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7622F6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3B21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E50545" w:rsidP="002F09F9">
            <w:pPr>
              <w:ind w:left="0" w:firstLine="0"/>
              <w:rPr>
                <w:sz w:val="24"/>
                <w:szCs w:val="24"/>
              </w:rPr>
            </w:pPr>
            <w:bookmarkStart w:id="0" w:name="_GoBack"/>
            <w:r w:rsidRPr="00E50545">
              <w:rPr>
                <w:sz w:val="24"/>
                <w:szCs w:val="24"/>
              </w:rPr>
              <w:t>Commercial Sales Forecasting – A Structured Modeling Approach</w:t>
            </w:r>
            <w:bookmarkEnd w:id="0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9" w:rsidRDefault="002F09F9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Fox</w:t>
            </w:r>
          </w:p>
          <w:p w:rsidR="00AA3B21" w:rsidRPr="00B94F62" w:rsidRDefault="002F09F9" w:rsidP="002F09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Itron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2F09F9" w:rsidP="00A405F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8F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0282C74">
              <w:rPr>
                <w:sz w:val="24"/>
                <w:szCs w:val="24"/>
              </w:rPr>
              <w:t xml:space="preserve"> PM</w:t>
            </w:r>
          </w:p>
        </w:tc>
      </w:tr>
      <w:tr w:rsidR="00AA3B21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E8065C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1C5F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2F09F9" w:rsidP="002F09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NYCA COVID-19 Load Impacts Update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Pr="00B94F62" w:rsidRDefault="00004664" w:rsidP="0000466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Chuck Alonge</w:t>
            </w:r>
            <w:r>
              <w:rPr>
                <w:sz w:val="24"/>
                <w:szCs w:val="24"/>
              </w:rPr>
              <w:br/>
              <w:t>Maxim Schuler</w:t>
            </w:r>
            <w:r w:rsidR="004D1C5F">
              <w:rPr>
                <w:sz w:val="24"/>
                <w:szCs w:val="24"/>
              </w:rPr>
              <w:br/>
              <w:t>NYISO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21" w:rsidRDefault="00004664" w:rsidP="0000466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08F6">
              <w:rPr>
                <w:sz w:val="24"/>
                <w:szCs w:val="24"/>
              </w:rPr>
              <w:t>:0</w:t>
            </w:r>
            <w:r w:rsidR="002F09F9">
              <w:rPr>
                <w:sz w:val="24"/>
                <w:szCs w:val="24"/>
              </w:rPr>
              <w:t>0</w:t>
            </w:r>
            <w:r w:rsidR="00282C74">
              <w:rPr>
                <w:sz w:val="24"/>
                <w:szCs w:val="24"/>
              </w:rPr>
              <w:t xml:space="preserve"> PM</w:t>
            </w:r>
          </w:p>
        </w:tc>
      </w:tr>
      <w:tr w:rsidR="004D1C5F" w:rsidRPr="00B94F62" w:rsidTr="00A015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5F" w:rsidRDefault="00E8065C" w:rsidP="00CD11E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1C5F">
              <w:rPr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5F" w:rsidRPr="004D1C5F" w:rsidRDefault="004D1C5F" w:rsidP="004D1C5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4" w:rsidRDefault="00282C74" w:rsidP="00282C7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Bryan </w:t>
            </w:r>
            <w:proofErr w:type="spellStart"/>
            <w:r>
              <w:rPr>
                <w:sz w:val="24"/>
                <w:szCs w:val="24"/>
              </w:rPr>
              <w:t>Irrgang</w:t>
            </w:r>
            <w:proofErr w:type="spellEnd"/>
          </w:p>
          <w:p w:rsidR="004D1C5F" w:rsidRDefault="00282C74" w:rsidP="00282C7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PSEG/LIPA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5F" w:rsidRDefault="00004664" w:rsidP="00EB37BC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7AC5">
              <w:rPr>
                <w:sz w:val="24"/>
                <w:szCs w:val="24"/>
              </w:rPr>
              <w:t>:</w:t>
            </w:r>
            <w:r w:rsidR="002F09F9">
              <w:rPr>
                <w:sz w:val="24"/>
                <w:szCs w:val="24"/>
              </w:rPr>
              <w:t>2</w:t>
            </w:r>
            <w:r w:rsidR="00EB37BC">
              <w:rPr>
                <w:sz w:val="24"/>
                <w:szCs w:val="24"/>
              </w:rPr>
              <w:t>0</w:t>
            </w:r>
            <w:r w:rsidR="00282C74">
              <w:rPr>
                <w:sz w:val="24"/>
                <w:szCs w:val="24"/>
              </w:rPr>
              <w:t xml:space="preserve"> PM</w:t>
            </w:r>
          </w:p>
        </w:tc>
      </w:tr>
    </w:tbl>
    <w:p w:rsidR="00A34868" w:rsidRPr="005362BB" w:rsidRDefault="00A34868" w:rsidP="00A34868">
      <w:pPr>
        <w:pStyle w:val="ListParagraph"/>
        <w:rPr>
          <w:sz w:val="24"/>
          <w:szCs w:val="24"/>
        </w:rPr>
      </w:pPr>
    </w:p>
    <w:sectPr w:rsidR="00A34868" w:rsidRPr="005362BB" w:rsidSect="005B710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34" w:rsidRDefault="00376834" w:rsidP="009F7477">
      <w:pPr>
        <w:spacing w:after="0"/>
      </w:pPr>
      <w:r>
        <w:separator/>
      </w:r>
    </w:p>
  </w:endnote>
  <w:endnote w:type="continuationSeparator" w:id="0">
    <w:p w:rsidR="00376834" w:rsidRDefault="00376834" w:rsidP="009F74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77" w:rsidRPr="00843BB2" w:rsidRDefault="00843BB2" w:rsidP="009F7477">
    <w:pPr>
      <w:pStyle w:val="Footer"/>
      <w:jc w:val="center"/>
      <w:rPr>
        <w:rFonts w:ascii="Arial Narrow" w:hAnsi="Arial Narrow"/>
        <w:color w:val="000000" w:themeColor="text1"/>
        <w:sz w:val="18"/>
      </w:rPr>
    </w:pPr>
    <w:r w:rsidRPr="00843BB2">
      <w:rPr>
        <w:rFonts w:ascii="Arial Narrow" w:hAnsi="Arial Narrow"/>
        <w:b/>
        <w:color w:val="000000" w:themeColor="text1"/>
        <w:sz w:val="18"/>
      </w:rPr>
      <w:t>Website:</w:t>
    </w:r>
    <w:r>
      <w:rPr>
        <w:rFonts w:ascii="Arial Narrow" w:hAnsi="Arial Narrow"/>
        <w:color w:val="000000" w:themeColor="text1"/>
        <w:sz w:val="18"/>
      </w:rPr>
      <w:t xml:space="preserve"> </w:t>
    </w:r>
    <w:r w:rsidR="009F7477" w:rsidRPr="00843BB2">
      <w:rPr>
        <w:rFonts w:ascii="Arial Narrow" w:hAnsi="Arial Narrow"/>
        <w:color w:val="000000" w:themeColor="text1"/>
        <w:sz w:val="18"/>
      </w:rPr>
      <w:t>ww</w:t>
    </w:r>
    <w:r w:rsidR="00A038C9" w:rsidRPr="00843BB2">
      <w:rPr>
        <w:rFonts w:ascii="Arial Narrow" w:hAnsi="Arial Narrow"/>
        <w:color w:val="000000" w:themeColor="text1"/>
        <w:sz w:val="18"/>
      </w:rPr>
      <w:t>w</w:t>
    </w:r>
    <w:r w:rsidRPr="00843BB2">
      <w:rPr>
        <w:rFonts w:ascii="Arial Narrow" w:hAnsi="Arial Narrow"/>
        <w:color w:val="000000" w:themeColor="text1"/>
        <w:sz w:val="18"/>
      </w:rPr>
      <w:t xml:space="preserve">.nyiso.com  </w:t>
    </w:r>
    <w:r w:rsidR="002D4F93">
      <w:rPr>
        <w:rFonts w:ascii="Arial Narrow" w:hAnsi="Arial Narrow"/>
        <w:color w:val="000000" w:themeColor="text1"/>
        <w:sz w:val="18"/>
      </w:rPr>
      <w:t xml:space="preserve"> </w:t>
    </w:r>
    <w:r w:rsidRPr="00843BB2">
      <w:rPr>
        <w:rFonts w:ascii="Arial Narrow" w:hAnsi="Arial Narrow"/>
        <w:color w:val="000000" w:themeColor="text1"/>
        <w:sz w:val="18"/>
      </w:rPr>
      <w:t xml:space="preserve">|  </w:t>
    </w:r>
    <w:r w:rsidR="002D4F93">
      <w:rPr>
        <w:rFonts w:ascii="Arial Narrow" w:hAnsi="Arial Narrow"/>
        <w:color w:val="000000" w:themeColor="text1"/>
        <w:sz w:val="18"/>
      </w:rPr>
      <w:t xml:space="preserve"> </w:t>
    </w:r>
    <w:r w:rsidRPr="00843BB2">
      <w:rPr>
        <w:rFonts w:ascii="Arial Narrow" w:hAnsi="Arial Narrow"/>
        <w:b/>
        <w:color w:val="000000" w:themeColor="text1"/>
        <w:sz w:val="18"/>
      </w:rPr>
      <w:t>LinkedI</w:t>
    </w:r>
    <w:r w:rsidR="009F7477" w:rsidRPr="00843BB2">
      <w:rPr>
        <w:rFonts w:ascii="Arial Narrow" w:hAnsi="Arial Narrow"/>
        <w:b/>
        <w:color w:val="000000" w:themeColor="text1"/>
        <w:sz w:val="18"/>
      </w:rPr>
      <w:t>n:</w:t>
    </w:r>
    <w:r w:rsidR="009F7477" w:rsidRPr="00843BB2">
      <w:rPr>
        <w:rFonts w:ascii="Arial Narrow" w:hAnsi="Arial Narrow"/>
        <w:color w:val="000000" w:themeColor="text1"/>
        <w:sz w:val="18"/>
      </w:rPr>
      <w:t xml:space="preserve"> NYISO </w:t>
    </w:r>
    <w:r w:rsidR="002D4F93">
      <w:rPr>
        <w:rFonts w:ascii="Arial Narrow" w:hAnsi="Arial Narrow"/>
        <w:color w:val="000000" w:themeColor="text1"/>
        <w:sz w:val="18"/>
      </w:rPr>
      <w:t xml:space="preserve"> </w:t>
    </w:r>
    <w:r w:rsidR="009F7477" w:rsidRPr="00843BB2">
      <w:rPr>
        <w:rFonts w:ascii="Arial Narrow" w:hAnsi="Arial Narrow"/>
        <w:color w:val="000000" w:themeColor="text1"/>
        <w:sz w:val="18"/>
      </w:rPr>
      <w:t xml:space="preserve"> |  </w:t>
    </w:r>
    <w:r w:rsidR="002D4F93">
      <w:rPr>
        <w:rFonts w:ascii="Arial Narrow" w:hAnsi="Arial Narrow"/>
        <w:color w:val="000000" w:themeColor="text1"/>
        <w:sz w:val="18"/>
      </w:rPr>
      <w:t xml:space="preserve"> </w:t>
    </w:r>
    <w:r w:rsidR="009F7477" w:rsidRPr="00843BB2">
      <w:rPr>
        <w:rFonts w:ascii="Arial Narrow" w:hAnsi="Arial Narrow"/>
        <w:b/>
        <w:color w:val="000000" w:themeColor="text1"/>
        <w:sz w:val="18"/>
      </w:rPr>
      <w:t>Twitter:</w:t>
    </w:r>
    <w:r w:rsidR="009F7477" w:rsidRPr="00843BB2">
      <w:rPr>
        <w:rFonts w:ascii="Arial Narrow" w:hAnsi="Arial Narrow"/>
        <w:color w:val="000000" w:themeColor="text1"/>
        <w:sz w:val="18"/>
      </w:rPr>
      <w:t xml:space="preserve"> @</w:t>
    </w:r>
    <w:proofErr w:type="spellStart"/>
    <w:r>
      <w:rPr>
        <w:rFonts w:ascii="Arial Narrow" w:hAnsi="Arial Narrow"/>
        <w:color w:val="000000" w:themeColor="text1"/>
        <w:sz w:val="18"/>
      </w:rPr>
      <w:t>NewYork</w:t>
    </w:r>
    <w:r w:rsidR="009F7477" w:rsidRPr="00843BB2">
      <w:rPr>
        <w:rFonts w:ascii="Arial Narrow" w:hAnsi="Arial Narrow"/>
        <w:color w:val="000000" w:themeColor="text1"/>
        <w:sz w:val="18"/>
      </w:rPr>
      <w:t>ISO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34" w:rsidRDefault="00376834" w:rsidP="009F7477">
      <w:pPr>
        <w:spacing w:after="0"/>
      </w:pPr>
      <w:r>
        <w:separator/>
      </w:r>
    </w:p>
  </w:footnote>
  <w:footnote w:type="continuationSeparator" w:id="0">
    <w:p w:rsidR="00376834" w:rsidRDefault="00376834" w:rsidP="009F74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77" w:rsidRPr="00A038C9" w:rsidRDefault="009F7477" w:rsidP="009F7477">
    <w:pPr>
      <w:pStyle w:val="Header"/>
      <w:tabs>
        <w:tab w:val="clear" w:pos="4680"/>
        <w:tab w:val="clear" w:pos="9360"/>
        <w:tab w:val="right" w:pos="10080"/>
      </w:tabs>
      <w:ind w:left="-720" w:right="-720" w:firstLine="18"/>
      <w:rPr>
        <w:rFonts w:ascii="Arial Narrow" w:hAnsi="Arial Narrow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0</wp:posOffset>
          </wp:positionV>
          <wp:extent cx="1782233" cy="348017"/>
          <wp:effectExtent l="0" t="0" r="0" b="0"/>
          <wp:wrapSquare wrapText="bothSides"/>
          <wp:docPr id="1" name="Picture 1" descr="NewYorkISO logo-2c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YorkISO logo-2c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233" cy="34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038C9">
      <w:rPr>
        <w:rFonts w:ascii="Arial Narrow" w:hAnsi="Arial Narrow"/>
        <w:sz w:val="18"/>
      </w:rPr>
      <w:t>10 Krey Boulevard, Rensselaer, NY 12144</w:t>
    </w:r>
  </w:p>
  <w:p w:rsidR="009F7477" w:rsidRPr="00A038C9" w:rsidRDefault="00843BB2" w:rsidP="009F7477">
    <w:pPr>
      <w:pStyle w:val="Header"/>
      <w:tabs>
        <w:tab w:val="clear" w:pos="4680"/>
        <w:tab w:val="clear" w:pos="9360"/>
        <w:tab w:val="right" w:pos="10080"/>
      </w:tabs>
      <w:ind w:left="-720" w:right="-720" w:firstLine="18"/>
      <w:jc w:val="right"/>
      <w:rPr>
        <w:sz w:val="22"/>
      </w:rPr>
    </w:pPr>
    <w:proofErr w:type="spellStart"/>
    <w:r w:rsidRPr="00843BB2">
      <w:rPr>
        <w:rFonts w:ascii="Arial Narrow" w:hAnsi="Arial Narrow"/>
        <w:b/>
        <w:sz w:val="18"/>
      </w:rPr>
      <w:t>Ph</w:t>
    </w:r>
    <w:proofErr w:type="spellEnd"/>
    <w:r w:rsidRPr="00843BB2">
      <w:rPr>
        <w:rFonts w:ascii="Arial Narrow" w:hAnsi="Arial Narrow"/>
        <w:b/>
        <w:sz w:val="18"/>
      </w:rPr>
      <w:t>:</w:t>
    </w:r>
    <w:r w:rsidR="00A038C9">
      <w:rPr>
        <w:rFonts w:ascii="Arial Narrow" w:hAnsi="Arial Narrow"/>
        <w:sz w:val="18"/>
      </w:rPr>
      <w:t xml:space="preserve"> </w:t>
    </w:r>
    <w:proofErr w:type="gramStart"/>
    <w:r w:rsidR="00A038C9">
      <w:rPr>
        <w:rFonts w:ascii="Arial Narrow" w:hAnsi="Arial Narrow"/>
        <w:sz w:val="18"/>
      </w:rPr>
      <w:t>518.356.6000</w:t>
    </w:r>
    <w:r>
      <w:rPr>
        <w:rFonts w:ascii="Arial Narrow" w:hAnsi="Arial Narrow"/>
        <w:sz w:val="18"/>
      </w:rPr>
      <w:t xml:space="preserve">  |</w:t>
    </w:r>
    <w:proofErr w:type="gramEnd"/>
    <w:r>
      <w:rPr>
        <w:rFonts w:ascii="Arial Narrow" w:hAnsi="Arial Narrow"/>
        <w:sz w:val="18"/>
      </w:rPr>
      <w:t xml:space="preserve">  </w:t>
    </w:r>
    <w:r w:rsidRPr="00843BB2">
      <w:rPr>
        <w:rFonts w:ascii="Arial Narrow" w:hAnsi="Arial Narrow"/>
        <w:b/>
        <w:sz w:val="18"/>
      </w:rPr>
      <w:t>Fax:</w:t>
    </w:r>
    <w:r>
      <w:rPr>
        <w:rFonts w:ascii="Arial Narrow" w:hAnsi="Arial Narrow"/>
        <w:sz w:val="18"/>
      </w:rPr>
      <w:t xml:space="preserve"> 518.356.8899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12"/>
    <w:multiLevelType w:val="hybridMultilevel"/>
    <w:tmpl w:val="6938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7DC3"/>
    <w:multiLevelType w:val="hybridMultilevel"/>
    <w:tmpl w:val="AFA8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02B9"/>
    <w:multiLevelType w:val="multilevel"/>
    <w:tmpl w:val="C9E01E62"/>
    <w:lvl w:ilvl="0">
      <w:start w:val="1"/>
      <w:numFmt w:val="bullet"/>
      <w:pStyle w:val="Style1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3" w15:restartNumberingAfterBreak="0">
    <w:nsid w:val="4FED0691"/>
    <w:multiLevelType w:val="hybridMultilevel"/>
    <w:tmpl w:val="16788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77"/>
    <w:rsid w:val="00004664"/>
    <w:rsid w:val="00014BEC"/>
    <w:rsid w:val="00027034"/>
    <w:rsid w:val="000B26E0"/>
    <w:rsid w:val="000D7168"/>
    <w:rsid w:val="001434C1"/>
    <w:rsid w:val="002710BA"/>
    <w:rsid w:val="00282C74"/>
    <w:rsid w:val="002C61C3"/>
    <w:rsid w:val="002D1922"/>
    <w:rsid w:val="002D4F93"/>
    <w:rsid w:val="002F09F9"/>
    <w:rsid w:val="00302395"/>
    <w:rsid w:val="00337527"/>
    <w:rsid w:val="00376834"/>
    <w:rsid w:val="003A5E13"/>
    <w:rsid w:val="003C1DE4"/>
    <w:rsid w:val="003C44AD"/>
    <w:rsid w:val="00436B41"/>
    <w:rsid w:val="004508F6"/>
    <w:rsid w:val="0049594D"/>
    <w:rsid w:val="004D1C5F"/>
    <w:rsid w:val="004F7AC5"/>
    <w:rsid w:val="005362BB"/>
    <w:rsid w:val="0054096B"/>
    <w:rsid w:val="005B7104"/>
    <w:rsid w:val="005E3F4A"/>
    <w:rsid w:val="00655B38"/>
    <w:rsid w:val="00666FA2"/>
    <w:rsid w:val="00697B02"/>
    <w:rsid w:val="006B0F79"/>
    <w:rsid w:val="006C42C8"/>
    <w:rsid w:val="0072483C"/>
    <w:rsid w:val="007360D6"/>
    <w:rsid w:val="007622F6"/>
    <w:rsid w:val="00783117"/>
    <w:rsid w:val="00843BB2"/>
    <w:rsid w:val="0089282B"/>
    <w:rsid w:val="0089371C"/>
    <w:rsid w:val="008C6896"/>
    <w:rsid w:val="008F0D0C"/>
    <w:rsid w:val="0093478C"/>
    <w:rsid w:val="009A0A6E"/>
    <w:rsid w:val="009A4EF5"/>
    <w:rsid w:val="009A6435"/>
    <w:rsid w:val="009E6851"/>
    <w:rsid w:val="009F7477"/>
    <w:rsid w:val="00A01519"/>
    <w:rsid w:val="00A038C9"/>
    <w:rsid w:val="00A34868"/>
    <w:rsid w:val="00A35D98"/>
    <w:rsid w:val="00A405F6"/>
    <w:rsid w:val="00A43EA1"/>
    <w:rsid w:val="00A97EBF"/>
    <w:rsid w:val="00AA3B21"/>
    <w:rsid w:val="00B228CE"/>
    <w:rsid w:val="00B64D22"/>
    <w:rsid w:val="00B94F62"/>
    <w:rsid w:val="00BC6421"/>
    <w:rsid w:val="00C107A9"/>
    <w:rsid w:val="00C44D6E"/>
    <w:rsid w:val="00CB64A4"/>
    <w:rsid w:val="00CD11EA"/>
    <w:rsid w:val="00CF2856"/>
    <w:rsid w:val="00DA5BA3"/>
    <w:rsid w:val="00E50545"/>
    <w:rsid w:val="00E8065C"/>
    <w:rsid w:val="00E82A84"/>
    <w:rsid w:val="00EB37BC"/>
    <w:rsid w:val="00F10E25"/>
    <w:rsid w:val="00F42F89"/>
    <w:rsid w:val="00F66689"/>
    <w:rsid w:val="00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EC6BD-FEFB-42CC-8B34-1D45B5B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60"/>
        <w:ind w:left="1152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0B26E0"/>
    <w:rPr>
      <w:i/>
      <w:iCs/>
      <w:smallCaps/>
      <w:spacing w:val="5"/>
    </w:rPr>
  </w:style>
  <w:style w:type="paragraph" w:customStyle="1" w:styleId="Style1">
    <w:name w:val="Style1"/>
    <w:basedOn w:val="Normal"/>
    <w:rsid w:val="000B26E0"/>
    <w:pPr>
      <w:widowControl w:val="0"/>
      <w:numPr>
        <w:numId w:val="1"/>
      </w:numPr>
      <w:spacing w:after="120"/>
    </w:pPr>
    <w:rPr>
      <w:rFonts w:ascii="Cambria" w:eastAsia="Arial Narrow" w:hAnsi="Cambria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4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7477"/>
  </w:style>
  <w:style w:type="paragraph" w:styleId="Footer">
    <w:name w:val="footer"/>
    <w:basedOn w:val="Normal"/>
    <w:link w:val="FooterChar"/>
    <w:uiPriority w:val="99"/>
    <w:unhideWhenUsed/>
    <w:rsid w:val="009F74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7477"/>
  </w:style>
  <w:style w:type="character" w:styleId="Hyperlink">
    <w:name w:val="Hyperlink"/>
    <w:basedOn w:val="DefaultParagraphFont"/>
    <w:uiPriority w:val="99"/>
    <w:unhideWhenUsed/>
    <w:rsid w:val="00CD11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1EA"/>
    <w:pPr>
      <w:ind w:left="720"/>
      <w:contextualSpacing/>
    </w:pPr>
  </w:style>
  <w:style w:type="table" w:styleId="TableGrid">
    <w:name w:val="Table Grid"/>
    <w:basedOn w:val="TableNormal"/>
    <w:uiPriority w:val="59"/>
    <w:rsid w:val="00B94F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yisomeeting.web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7bc307f1-49cf-4573-a217-aba12093d3cb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A5E8D48D9B94C88C2CFD9AEEE68D2" ma:contentTypeVersion="5" ma:contentTypeDescription="Create a new document." ma:contentTypeScope="" ma:versionID="057a81e3a59de52cd0f3fa654576b3a7">
  <xsd:schema xmlns:xsd="http://www.w3.org/2001/XMLSchema" xmlns:xs="http://www.w3.org/2001/XMLSchema" xmlns:p="http://schemas.microsoft.com/office/2006/metadata/properties" xmlns:ns2="7bc307f1-49cf-4573-a217-aba12093d3cb" xmlns:ns3="14baab24-7a32-4103-828a-5cd54e36c28d" targetNamespace="http://schemas.microsoft.com/office/2006/metadata/properties" ma:root="true" ma:fieldsID="d0fe675ccfda78a9385809664d388271" ns2:_="" ns3:_="">
    <xsd:import namespace="7bc307f1-49cf-4573-a217-aba12093d3cb"/>
    <xsd:import namespace="14baab24-7a32-4103-828a-5cd54e36c28d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07f1-49cf-4573-a217-aba12093d3cb" elementFormDefault="qualified">
    <xsd:import namespace="http://schemas.microsoft.com/office/2006/documentManagement/types"/>
    <xsd:import namespace="http://schemas.microsoft.com/office/infopath/2007/PartnerControls"/>
    <xsd:element name="Link" ma:index="4" nillable="true" ma:displayName="Link" ma:description="Link to external source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ab24-7a32-4103-828a-5cd54e36c2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B900B-203A-4525-8EB0-7C4A5FB7D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21D0B-53B5-4FDC-9DC5-92DA3F79F37B}">
  <ds:schemaRefs>
    <ds:schemaRef ds:uri="http://schemas.microsoft.com/office/2006/metadata/properties"/>
    <ds:schemaRef ds:uri="http://schemas.microsoft.com/office/infopath/2007/PartnerControls"/>
    <ds:schemaRef ds:uri="7bc307f1-49cf-4573-a217-aba12093d3cb"/>
  </ds:schemaRefs>
</ds:datastoreItem>
</file>

<file path=customXml/itemProps3.xml><?xml version="1.0" encoding="utf-8"?>
<ds:datastoreItem xmlns:ds="http://schemas.openxmlformats.org/officeDocument/2006/customXml" ds:itemID="{BFFF8306-A4AF-4FFC-9AE5-5E646DD5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307f1-49cf-4573-a217-aba12093d3cb"/>
    <ds:schemaRef ds:uri="14baab24-7a32-4103-828a-5cd54e36c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Schanstra, Megan</dc:creator>
  <cp:keywords/>
  <dc:description/>
  <cp:lastModifiedBy>Bullock, Leigh</cp:lastModifiedBy>
  <cp:revision>4</cp:revision>
  <dcterms:created xsi:type="dcterms:W3CDTF">2021-06-14T14:18:00Z</dcterms:created>
  <dcterms:modified xsi:type="dcterms:W3CDTF">2021-06-15T16:21:00Z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0x010100ECDA5E8D48D9B94C88C2CFD9AEEE68D2</vt:lpwstr>
  </property>
  <property fmtid="{D5CDD505-2E9C-101B-9397-08002B2CF9AE}" pid="3" name="_AdHocReviewCycleID">
    <vt:i4>2021171222</vt:i4>
  </property>
  <property fmtid="{D5CDD505-2E9C-101B-9397-08002B2CF9AE}" pid="4" name="_NewReviewCycle">
    <vt:lpwstr/>
  </property>
  <property fmtid="{D5CDD505-2E9C-101B-9397-08002B2CF9AE}" pid="5" name="_EmailSubject">
    <vt:lpwstr>Spring Economic Conference &amp; LFTF Meeting Agenda (6/18/2021) // Late Posting Waiver</vt:lpwstr>
  </property>
  <property fmtid="{D5CDD505-2E9C-101B-9397-08002B2CF9AE}" pid="6" name="_AuthorEmail">
    <vt:lpwstr>calonge@nyiso.com</vt:lpwstr>
  </property>
  <property fmtid="{D5CDD505-2E9C-101B-9397-08002B2CF9AE}" pid="7" name="_AuthorEmailDisplayName">
    <vt:lpwstr>Alonge, Charles J</vt:lpwstr>
  </property>
  <property fmtid="{D5CDD505-2E9C-101B-9397-08002B2CF9AE}" pid="8" name="_PreviousAdHocReviewCycleID">
    <vt:i4>508652589</vt:i4>
  </property>
  <property fmtid="{D5CDD505-2E9C-101B-9397-08002B2CF9AE}" pid="9" name="_ReviewingToolsShownOnce">
    <vt:lpwstr/>
  </property>
</Properties>
</file>