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5321B" w14:textId="7B4C4C11" w:rsidR="008720C9" w:rsidRPr="003E0B66" w:rsidRDefault="00162875">
      <w:bookmarkStart w:id="0" w:name="_GoBack"/>
      <w:bookmarkEnd w:id="0"/>
      <w:r w:rsidRPr="00F52FFF">
        <w:rPr>
          <w:noProof/>
          <w:sz w:val="20"/>
          <w:szCs w:val="20"/>
        </w:rPr>
        <w:drawing>
          <wp:inline distT="0" distB="0" distL="0" distR="0" wp14:anchorId="62120B32" wp14:editId="6944798B">
            <wp:extent cx="2847975" cy="533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0363D" w14:textId="77777777" w:rsidR="00DC345C" w:rsidRPr="003E0B66" w:rsidRDefault="00927DC2" w:rsidP="008720C9">
      <w:r>
        <w:rPr>
          <w:color w:val="6DC2E9"/>
        </w:rPr>
        <w:pict w14:anchorId="0976636F">
          <v:rect id="_x0000_i1025" style="width:496.8pt;height:1.5pt" o:hralign="center" o:hrstd="t" o:hrnoshade="t" o:hr="t" fillcolor="#005f86" stroked="f"/>
        </w:pict>
      </w:r>
    </w:p>
    <w:p w14:paraId="4DB1E233" w14:textId="5B18B993" w:rsidR="003E0B66" w:rsidRPr="00795A31" w:rsidRDefault="000D77E5" w:rsidP="003E0B66">
      <w:pPr>
        <w:jc w:val="center"/>
        <w:rPr>
          <w:b/>
          <w:bCs/>
          <w:color w:val="000000"/>
        </w:rPr>
      </w:pPr>
      <w:r w:rsidRPr="00795A31">
        <w:rPr>
          <w:b/>
          <w:bCs/>
          <w:color w:val="000000"/>
        </w:rPr>
        <w:t>CANADIAN</w:t>
      </w:r>
      <w:r w:rsidR="007F43C0" w:rsidRPr="00795A31">
        <w:rPr>
          <w:b/>
          <w:bCs/>
          <w:color w:val="000000"/>
        </w:rPr>
        <w:t xml:space="preserve"> </w:t>
      </w:r>
      <w:r w:rsidR="003E0B66" w:rsidRPr="00795A31">
        <w:rPr>
          <w:b/>
          <w:bCs/>
          <w:color w:val="000000"/>
        </w:rPr>
        <w:t xml:space="preserve">MARKET PARTICIPANT </w:t>
      </w:r>
      <w:r w:rsidR="002806A3" w:rsidRPr="00795A31">
        <w:rPr>
          <w:b/>
          <w:bCs/>
          <w:color w:val="000000"/>
        </w:rPr>
        <w:br w:type="textWrapping" w:clear="all"/>
      </w:r>
      <w:r w:rsidR="003E0B66" w:rsidRPr="00795A31">
        <w:rPr>
          <w:b/>
          <w:bCs/>
          <w:color w:val="000000"/>
        </w:rPr>
        <w:t xml:space="preserve">COLLATERAL INVESTMENT </w:t>
      </w:r>
      <w:r w:rsidR="007F43C0" w:rsidRPr="00795A31">
        <w:rPr>
          <w:b/>
          <w:bCs/>
          <w:color w:val="000000"/>
        </w:rPr>
        <w:t xml:space="preserve">ELECTION </w:t>
      </w:r>
      <w:r w:rsidR="003E0B66" w:rsidRPr="00795A31">
        <w:rPr>
          <w:b/>
          <w:bCs/>
          <w:color w:val="000000"/>
        </w:rPr>
        <w:t>FORM AND CERTIFICATION</w:t>
      </w:r>
    </w:p>
    <w:p w14:paraId="3C3F8EB4" w14:textId="77777777" w:rsidR="003E0B66" w:rsidRPr="003E0B66" w:rsidRDefault="003E0B66" w:rsidP="003E0B66">
      <w:pPr>
        <w:jc w:val="center"/>
        <w:rPr>
          <w:b/>
          <w:bCs/>
          <w:color w:val="000000"/>
          <w:u w:val="single"/>
        </w:rPr>
      </w:pPr>
    </w:p>
    <w:p w14:paraId="6D525080" w14:textId="4AA01100" w:rsidR="0087421A" w:rsidRPr="00466D28" w:rsidRDefault="003E0B66" w:rsidP="00913BB8">
      <w:pPr>
        <w:pStyle w:val="Default"/>
        <w:spacing w:after="240"/>
        <w:rPr>
          <w:rFonts w:ascii="Times New Roman" w:hAnsi="Times New Roman" w:cs="Times New Roman"/>
        </w:rPr>
      </w:pPr>
      <w:r w:rsidRPr="00466D28">
        <w:rPr>
          <w:rFonts w:ascii="Times New Roman" w:hAnsi="Times New Roman" w:cs="Times New Roman"/>
        </w:rPr>
        <w:t>Market Participants</w:t>
      </w:r>
      <w:r w:rsidR="000D77E5" w:rsidRPr="00466D28">
        <w:rPr>
          <w:rFonts w:ascii="Times New Roman" w:hAnsi="Times New Roman" w:cs="Times New Roman"/>
        </w:rPr>
        <w:t xml:space="preserve"> that are</w:t>
      </w:r>
      <w:r w:rsidRPr="00466D28">
        <w:rPr>
          <w:rFonts w:ascii="Times New Roman" w:hAnsi="Times New Roman" w:cs="Times New Roman"/>
        </w:rPr>
        <w:t xml:space="preserve"> </w:t>
      </w:r>
      <w:r w:rsidR="000D77E5" w:rsidRPr="00466D28">
        <w:rPr>
          <w:rFonts w:ascii="Times New Roman" w:hAnsi="Times New Roman"/>
        </w:rPr>
        <w:t xml:space="preserve">formed or incorporated in, </w:t>
      </w:r>
      <w:r w:rsidR="00C74F93" w:rsidRPr="00466D28">
        <w:rPr>
          <w:rFonts w:ascii="Times New Roman" w:hAnsi="Times New Roman"/>
        </w:rPr>
        <w:t>are</w:t>
      </w:r>
      <w:r w:rsidR="000D77E5" w:rsidRPr="00466D28">
        <w:rPr>
          <w:rFonts w:ascii="Times New Roman" w:hAnsi="Times New Roman"/>
        </w:rPr>
        <w:t xml:space="preserve"> resident</w:t>
      </w:r>
      <w:r w:rsidR="00C74F93" w:rsidRPr="00466D28">
        <w:rPr>
          <w:rFonts w:ascii="Times New Roman" w:hAnsi="Times New Roman"/>
        </w:rPr>
        <w:t>s</w:t>
      </w:r>
      <w:r w:rsidR="000D77E5" w:rsidRPr="00466D28">
        <w:rPr>
          <w:rFonts w:ascii="Times New Roman" w:hAnsi="Times New Roman"/>
        </w:rPr>
        <w:t xml:space="preserve"> of, and </w:t>
      </w:r>
      <w:r w:rsidR="00C74F93" w:rsidRPr="00466D28">
        <w:rPr>
          <w:rFonts w:ascii="Times New Roman" w:hAnsi="Times New Roman"/>
        </w:rPr>
        <w:t xml:space="preserve">have </w:t>
      </w:r>
      <w:r w:rsidR="000D77E5" w:rsidRPr="00466D28">
        <w:rPr>
          <w:rFonts w:ascii="Times New Roman" w:hAnsi="Times New Roman"/>
        </w:rPr>
        <w:t xml:space="preserve">operations located primarily within Canada </w:t>
      </w:r>
      <w:r w:rsidR="00A85DE3" w:rsidRPr="00466D28">
        <w:rPr>
          <w:rFonts w:ascii="Times New Roman" w:hAnsi="Times New Roman" w:cs="Times New Roman"/>
        </w:rPr>
        <w:t>(“</w:t>
      </w:r>
      <w:r w:rsidR="000D77E5" w:rsidRPr="00466D28">
        <w:rPr>
          <w:rFonts w:ascii="Times New Roman" w:hAnsi="Times New Roman" w:cs="Times New Roman"/>
        </w:rPr>
        <w:t xml:space="preserve">Canadian </w:t>
      </w:r>
      <w:r w:rsidR="00A85DE3" w:rsidRPr="00466D28">
        <w:rPr>
          <w:rFonts w:ascii="Times New Roman" w:hAnsi="Times New Roman" w:cs="Times New Roman"/>
        </w:rPr>
        <w:t xml:space="preserve">Market Participants”) </w:t>
      </w:r>
      <w:r w:rsidRPr="00466D28">
        <w:rPr>
          <w:rFonts w:ascii="Times New Roman" w:hAnsi="Times New Roman" w:cs="Times New Roman"/>
        </w:rPr>
        <w:t xml:space="preserve">electing to post cash as a form of collateral are required to complete this form.  </w:t>
      </w:r>
      <w:r w:rsidR="000D77E5" w:rsidRPr="00466D28">
        <w:rPr>
          <w:rFonts w:ascii="Times New Roman" w:hAnsi="Times New Roman" w:cs="Times New Roman"/>
        </w:rPr>
        <w:t>Canadian</w:t>
      </w:r>
      <w:r w:rsidRPr="00466D28">
        <w:rPr>
          <w:rFonts w:ascii="Times New Roman" w:hAnsi="Times New Roman" w:cs="Times New Roman"/>
        </w:rPr>
        <w:t xml:space="preserve"> Market Participants will have their cash collateral </w:t>
      </w:r>
      <w:r w:rsidR="00B90694" w:rsidRPr="00466D28">
        <w:rPr>
          <w:rFonts w:ascii="Times New Roman" w:hAnsi="Times New Roman" w:cs="Times New Roman"/>
        </w:rPr>
        <w:t xml:space="preserve">invested </w:t>
      </w:r>
      <w:r w:rsidRPr="00466D28">
        <w:rPr>
          <w:rFonts w:ascii="Times New Roman" w:hAnsi="Times New Roman" w:cs="Times New Roman"/>
        </w:rPr>
        <w:t>in</w:t>
      </w:r>
      <w:r w:rsidR="00EA0424" w:rsidRPr="00466D28">
        <w:rPr>
          <w:rFonts w:ascii="Times New Roman" w:hAnsi="Times New Roman" w:cs="Times New Roman"/>
        </w:rPr>
        <w:t xml:space="preserve"> the</w:t>
      </w:r>
      <w:r w:rsidRPr="00466D28">
        <w:rPr>
          <w:rFonts w:ascii="Times New Roman" w:hAnsi="Times New Roman" w:cs="Times New Roman"/>
        </w:rPr>
        <w:t xml:space="preserve"> </w:t>
      </w:r>
      <w:r w:rsidR="00F9106C" w:rsidRPr="00466D28">
        <w:rPr>
          <w:rFonts w:ascii="Times New Roman" w:hAnsi="Times New Roman" w:cs="Times New Roman"/>
        </w:rPr>
        <w:t>Federated Treasury Obligations Fund</w:t>
      </w:r>
      <w:r w:rsidR="0083520B" w:rsidRPr="00466D28">
        <w:rPr>
          <w:rFonts w:ascii="Times New Roman" w:hAnsi="Times New Roman" w:cs="Times New Roman"/>
        </w:rPr>
        <w:t xml:space="preserve"> (the “Fund”)</w:t>
      </w:r>
      <w:r w:rsidR="000D77E5" w:rsidRPr="00466D28">
        <w:rPr>
          <w:rFonts w:ascii="Times New Roman" w:hAnsi="Times New Roman" w:cs="Times New Roman"/>
        </w:rPr>
        <w:t xml:space="preserve"> </w:t>
      </w:r>
      <w:r w:rsidR="00795A31">
        <w:rPr>
          <w:rFonts w:ascii="Times New Roman" w:hAnsi="Times New Roman" w:cs="Times New Roman"/>
        </w:rPr>
        <w:t>held in custody at</w:t>
      </w:r>
      <w:r w:rsidR="000D77E5" w:rsidRPr="00466D28">
        <w:rPr>
          <w:rFonts w:ascii="Times New Roman" w:hAnsi="Times New Roman" w:cs="Times New Roman"/>
        </w:rPr>
        <w:t xml:space="preserve"> KeyBanc Capital Markets Inc.</w:t>
      </w:r>
      <w:r w:rsidR="00A94B58" w:rsidRPr="00466D28">
        <w:rPr>
          <w:rFonts w:ascii="Times New Roman" w:hAnsi="Times New Roman" w:cs="Times New Roman"/>
        </w:rPr>
        <w:t xml:space="preserve"> </w:t>
      </w:r>
      <w:r w:rsidR="0087421A" w:rsidRPr="00466D28">
        <w:rPr>
          <w:rFonts w:ascii="Times New Roman" w:hAnsi="Times New Roman" w:cs="Times New Roman"/>
        </w:rPr>
        <w:t>(“</w:t>
      </w:r>
      <w:r w:rsidR="000D77E5" w:rsidRPr="00466D28">
        <w:rPr>
          <w:rFonts w:ascii="Times New Roman" w:hAnsi="Times New Roman" w:cs="Times New Roman"/>
        </w:rPr>
        <w:t>KeyBanc</w:t>
      </w:r>
      <w:r w:rsidR="0087421A" w:rsidRPr="00466D28">
        <w:rPr>
          <w:rFonts w:ascii="Times New Roman" w:hAnsi="Times New Roman" w:cs="Times New Roman"/>
        </w:rPr>
        <w:t>”)</w:t>
      </w:r>
      <w:r w:rsidR="00795A31">
        <w:rPr>
          <w:rFonts w:ascii="Times New Roman" w:hAnsi="Times New Roman" w:cs="Times New Roman"/>
        </w:rPr>
        <w:t xml:space="preserve"> clearing broker, Pershing LLC</w:t>
      </w:r>
      <w:r w:rsidR="00670791" w:rsidRPr="00466D28">
        <w:rPr>
          <w:rFonts w:ascii="Times New Roman" w:hAnsi="Times New Roman" w:cs="Times New Roman"/>
        </w:rPr>
        <w:t xml:space="preserve">.  </w:t>
      </w:r>
      <w:r w:rsidRPr="00466D28">
        <w:rPr>
          <w:rFonts w:ascii="Times New Roman" w:hAnsi="Times New Roman" w:cs="Times New Roman"/>
        </w:rPr>
        <w:t xml:space="preserve">For complete information on this investment please </w:t>
      </w:r>
      <w:r w:rsidR="001A4DE7" w:rsidRPr="00466D28">
        <w:rPr>
          <w:rFonts w:ascii="Times New Roman" w:hAnsi="Times New Roman" w:cs="Times New Roman"/>
        </w:rPr>
        <w:t xml:space="preserve">review the Prospectus </w:t>
      </w:r>
      <w:r w:rsidR="004B71A7" w:rsidRPr="00466D28">
        <w:rPr>
          <w:rFonts w:ascii="Times New Roman" w:hAnsi="Times New Roman" w:cs="Times New Roman"/>
        </w:rPr>
        <w:t xml:space="preserve">for </w:t>
      </w:r>
      <w:r w:rsidR="0083520B" w:rsidRPr="00466D28">
        <w:rPr>
          <w:rFonts w:ascii="Times New Roman" w:hAnsi="Times New Roman" w:cs="Times New Roman"/>
        </w:rPr>
        <w:t>the Fund</w:t>
      </w:r>
      <w:r w:rsidRPr="00466D28">
        <w:rPr>
          <w:rFonts w:ascii="Times New Roman" w:hAnsi="Times New Roman" w:cs="Times New Roman"/>
        </w:rPr>
        <w:t xml:space="preserve">.  </w:t>
      </w:r>
    </w:p>
    <w:p w14:paraId="09E738C9" w14:textId="42FAD083" w:rsidR="0083520B" w:rsidRPr="00466D28" w:rsidRDefault="000D77E5" w:rsidP="0083520B">
      <w:pPr>
        <w:spacing w:after="240"/>
      </w:pPr>
      <w:r w:rsidRPr="00466D28">
        <w:rPr>
          <w:b/>
          <w:bCs/>
          <w:u w:val="single"/>
        </w:rPr>
        <w:t xml:space="preserve">Canadian </w:t>
      </w:r>
      <w:r w:rsidR="003E0B66" w:rsidRPr="00466D28">
        <w:rPr>
          <w:b/>
          <w:bCs/>
          <w:u w:val="single"/>
        </w:rPr>
        <w:t xml:space="preserve">Market Participants </w:t>
      </w:r>
      <w:r w:rsidRPr="00466D28">
        <w:rPr>
          <w:b/>
          <w:bCs/>
          <w:u w:val="single"/>
        </w:rPr>
        <w:t>must complete and return this completed form when it provides cash collateral to the NYISO for the first time</w:t>
      </w:r>
      <w:r w:rsidRPr="00466D28">
        <w:rPr>
          <w:b/>
          <w:bCs/>
        </w:rPr>
        <w:t xml:space="preserve">. Send completed forms to the NYISO Finance Department via email to </w:t>
      </w:r>
      <w:r w:rsidRPr="00466D28">
        <w:rPr>
          <w:b/>
          <w:bCs/>
          <w:color w:val="0000FF"/>
        </w:rPr>
        <w:t xml:space="preserve"> </w:t>
      </w:r>
      <w:hyperlink r:id="rId12">
        <w:r w:rsidRPr="00466D28">
          <w:rPr>
            <w:b/>
            <w:bCs/>
            <w:color w:val="0000FF"/>
            <w:u w:val="thick" w:color="000000"/>
          </w:rPr>
          <w:t>nyisoaccountsreceivable@nyiso.com</w:t>
        </w:r>
        <w:r w:rsidRPr="00466D28">
          <w:rPr>
            <w:b/>
            <w:bCs/>
            <w:u w:val="thick" w:color="000000"/>
          </w:rPr>
          <w:t>,</w:t>
        </w:r>
      </w:hyperlink>
      <w:r w:rsidRPr="00466D28">
        <w:rPr>
          <w:b/>
          <w:bCs/>
          <w:u w:val="thick" w:color="000000"/>
        </w:rPr>
        <w:t xml:space="preserve"> fax at 518-356-7583 or U.S. mail to 10 Krey Boulevard, Rensselaer, NY 12144</w:t>
      </w:r>
      <w:r w:rsidRPr="00466D28">
        <w:rPr>
          <w:b/>
          <w:bCs/>
        </w:rPr>
        <w:t xml:space="preserve"> </w:t>
      </w:r>
      <w:r w:rsidRPr="00466D28">
        <w:rPr>
          <w:b/>
          <w:bCs/>
          <w:u w:val="thick" w:color="000000"/>
        </w:rPr>
        <w:t>(Attention:  Finance)</w:t>
      </w:r>
      <w:r w:rsidR="003E0B66" w:rsidRPr="00466D28">
        <w:t xml:space="preserve">.  </w:t>
      </w:r>
    </w:p>
    <w:p w14:paraId="067A3B48" w14:textId="0F311327" w:rsidR="0083520B" w:rsidRPr="00466D28" w:rsidRDefault="003E0B66" w:rsidP="0083520B">
      <w:pPr>
        <w:pStyle w:val="Default"/>
        <w:spacing w:after="240"/>
        <w:rPr>
          <w:rFonts w:ascii="Times New Roman" w:hAnsi="Times New Roman" w:cs="Times New Roman"/>
        </w:rPr>
      </w:pPr>
      <w:r w:rsidRPr="00466D28">
        <w:rPr>
          <w:rFonts w:ascii="Times New Roman" w:hAnsi="Times New Roman"/>
        </w:rPr>
        <w:t xml:space="preserve">Investments are not guaranteed by the </w:t>
      </w:r>
      <w:r w:rsidR="00180CA8" w:rsidRPr="00466D28">
        <w:rPr>
          <w:rFonts w:ascii="Times New Roman" w:hAnsi="Times New Roman"/>
        </w:rPr>
        <w:t xml:space="preserve">NYISO, the </w:t>
      </w:r>
      <w:r w:rsidRPr="00466D28">
        <w:rPr>
          <w:rFonts w:ascii="Times New Roman" w:hAnsi="Times New Roman"/>
        </w:rPr>
        <w:t>Federal Deposit Insurance Corporation</w:t>
      </w:r>
      <w:r w:rsidR="005E02D1" w:rsidRPr="00466D28">
        <w:rPr>
          <w:rFonts w:ascii="Times New Roman" w:hAnsi="Times New Roman"/>
        </w:rPr>
        <w:t>,</w:t>
      </w:r>
      <w:r w:rsidRPr="00466D28">
        <w:rPr>
          <w:rFonts w:ascii="Times New Roman" w:hAnsi="Times New Roman"/>
        </w:rPr>
        <w:t xml:space="preserve"> or any </w:t>
      </w:r>
      <w:r w:rsidR="00F018BC" w:rsidRPr="00466D28">
        <w:rPr>
          <w:rFonts w:ascii="Times New Roman" w:hAnsi="Times New Roman"/>
        </w:rPr>
        <w:t xml:space="preserve">other entity or </w:t>
      </w:r>
      <w:r w:rsidR="00D57DAC" w:rsidRPr="00466D28">
        <w:rPr>
          <w:rFonts w:ascii="Times New Roman" w:hAnsi="Times New Roman"/>
        </w:rPr>
        <w:t xml:space="preserve">United States or </w:t>
      </w:r>
      <w:r w:rsidR="0000577F" w:rsidRPr="00466D28">
        <w:rPr>
          <w:rFonts w:ascii="Times New Roman" w:hAnsi="Times New Roman"/>
        </w:rPr>
        <w:t xml:space="preserve">foreign </w:t>
      </w:r>
      <w:r w:rsidRPr="00466D28">
        <w:rPr>
          <w:rFonts w:ascii="Times New Roman" w:hAnsi="Times New Roman"/>
        </w:rPr>
        <w:t xml:space="preserve">government agency.  </w:t>
      </w:r>
      <w:r w:rsidR="00180CA8" w:rsidRPr="00466D28">
        <w:rPr>
          <w:rFonts w:ascii="Times New Roman" w:hAnsi="Times New Roman"/>
        </w:rPr>
        <w:t xml:space="preserve">Market Participants should not make any investment decisions without first consulting with their own financial advisors and conducting their own research and due diligence.  </w:t>
      </w:r>
      <w:r w:rsidRPr="00466D28">
        <w:rPr>
          <w:rFonts w:ascii="Times New Roman" w:hAnsi="Times New Roman"/>
          <w:b/>
        </w:rPr>
        <w:t xml:space="preserve">The NYISO makes no investment recommendation, and makes no </w:t>
      </w:r>
      <w:r w:rsidR="00D57DAC" w:rsidRPr="00466D28">
        <w:rPr>
          <w:rFonts w:ascii="Times New Roman" w:hAnsi="Times New Roman"/>
          <w:b/>
        </w:rPr>
        <w:t xml:space="preserve">express or implied </w:t>
      </w:r>
      <w:r w:rsidRPr="00466D28">
        <w:rPr>
          <w:rFonts w:ascii="Times New Roman" w:hAnsi="Times New Roman"/>
          <w:b/>
        </w:rPr>
        <w:t>representations</w:t>
      </w:r>
      <w:r w:rsidR="00180CA8" w:rsidRPr="00466D28">
        <w:rPr>
          <w:rFonts w:ascii="Times New Roman" w:hAnsi="Times New Roman"/>
          <w:b/>
        </w:rPr>
        <w:t>,</w:t>
      </w:r>
      <w:r w:rsidRPr="00466D28">
        <w:rPr>
          <w:rFonts w:ascii="Times New Roman" w:hAnsi="Times New Roman"/>
          <w:b/>
        </w:rPr>
        <w:t xml:space="preserve"> warranties</w:t>
      </w:r>
      <w:r w:rsidR="00180CA8" w:rsidRPr="00466D28">
        <w:rPr>
          <w:rFonts w:ascii="Times New Roman" w:hAnsi="Times New Roman"/>
          <w:b/>
        </w:rPr>
        <w:t>, or guarantees</w:t>
      </w:r>
      <w:r w:rsidR="00D57DAC" w:rsidRPr="00466D28">
        <w:rPr>
          <w:rFonts w:ascii="Times New Roman" w:hAnsi="Times New Roman"/>
          <w:b/>
        </w:rPr>
        <w:t xml:space="preserve"> </w:t>
      </w:r>
      <w:r w:rsidRPr="00466D28">
        <w:rPr>
          <w:rFonts w:ascii="Times New Roman" w:hAnsi="Times New Roman"/>
          <w:b/>
        </w:rPr>
        <w:t xml:space="preserve">about the performance of any </w:t>
      </w:r>
      <w:r w:rsidRPr="00466D28">
        <w:rPr>
          <w:rFonts w:ascii="Times New Roman" w:hAnsi="Times New Roman"/>
          <w:b/>
        </w:rPr>
        <w:lastRenderedPageBreak/>
        <w:t>investment.</w:t>
      </w:r>
      <w:r w:rsidRPr="00466D28">
        <w:rPr>
          <w:rFonts w:ascii="Times New Roman" w:hAnsi="Times New Roman"/>
        </w:rPr>
        <w:t xml:space="preserve"> </w:t>
      </w:r>
      <w:r w:rsidR="00A02DC3" w:rsidRPr="00466D28">
        <w:rPr>
          <w:rFonts w:ascii="Times New Roman" w:hAnsi="Times New Roman"/>
        </w:rPr>
        <w:t xml:space="preserve"> Depending on market conditions,</w:t>
      </w:r>
      <w:r w:rsidRPr="00466D28">
        <w:rPr>
          <w:rFonts w:ascii="Times New Roman" w:hAnsi="Times New Roman"/>
        </w:rPr>
        <w:t xml:space="preserve"> collateral may decline in value and Market Participants may be required to provide additional collateral.  </w:t>
      </w:r>
      <w:r w:rsidR="0083520B" w:rsidRPr="00466D28">
        <w:rPr>
          <w:rFonts w:ascii="Times New Roman" w:hAnsi="Times New Roman" w:cs="Times New Roman"/>
        </w:rPr>
        <w:t xml:space="preserve">All dividends will be reinvested unless otherwise specified to the NYISO.  Additional collateral received will be invested according to the representations and warranties made by certifying this form. </w:t>
      </w:r>
      <w:r w:rsidR="00B938BE" w:rsidRPr="00466D28">
        <w:rPr>
          <w:rFonts w:ascii="Times New Roman" w:hAnsi="Times New Roman" w:cs="Times New Roman"/>
        </w:rPr>
        <w:t xml:space="preserve"> </w:t>
      </w:r>
    </w:p>
    <w:p w14:paraId="1A40FED8" w14:textId="7C73C9C7" w:rsidR="00EC4C16" w:rsidRPr="00466D28" w:rsidRDefault="00EC4C16" w:rsidP="00DD03AA">
      <w:pPr>
        <w:spacing w:after="240"/>
      </w:pPr>
      <w:r w:rsidRPr="00466D28">
        <w:t xml:space="preserve">By signing this certification the </w:t>
      </w:r>
      <w:r w:rsidR="00C74F93" w:rsidRPr="00466D28">
        <w:t xml:space="preserve">Canadian </w:t>
      </w:r>
      <w:r w:rsidRPr="00466D28">
        <w:t>Market Participant represents, certifies</w:t>
      </w:r>
      <w:r w:rsidR="00EF1DF2" w:rsidRPr="00466D28">
        <w:t>,</w:t>
      </w:r>
      <w:r w:rsidRPr="00466D28">
        <w:t xml:space="preserve"> and warrants each time it posts cash collateral to be invested in the</w:t>
      </w:r>
      <w:r w:rsidR="00EF1DF2" w:rsidRPr="00466D28">
        <w:t xml:space="preserve"> </w:t>
      </w:r>
      <w:r w:rsidRPr="00466D28">
        <w:t xml:space="preserve">Fund, and that at any time cash collateral is invested in the Fund, that the </w:t>
      </w:r>
      <w:r w:rsidR="00C74F93" w:rsidRPr="00466D28">
        <w:t>Canadian</w:t>
      </w:r>
      <w:r w:rsidRPr="00466D28">
        <w:t xml:space="preserve"> Market Participant:</w:t>
      </w:r>
    </w:p>
    <w:p w14:paraId="4A7D5519" w14:textId="2308C797" w:rsidR="005D0C2E" w:rsidRPr="00466D28" w:rsidRDefault="00C74F93" w:rsidP="005D0C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466D28">
        <w:rPr>
          <w:rFonts w:ascii="Times New Roman" w:hAnsi="Times New Roman"/>
          <w:sz w:val="24"/>
          <w:szCs w:val="24"/>
        </w:rPr>
        <w:t>Is formed or incorporated in, a resident of, and has operations located primarily within Canada</w:t>
      </w:r>
      <w:r w:rsidR="005D0C2E" w:rsidRPr="00466D28">
        <w:rPr>
          <w:rFonts w:ascii="Times New Roman" w:hAnsi="Times New Roman"/>
          <w:sz w:val="24"/>
          <w:szCs w:val="24"/>
        </w:rPr>
        <w:t>;</w:t>
      </w:r>
    </w:p>
    <w:p w14:paraId="0E771BA0" w14:textId="77777777" w:rsidR="00EF1DF2" w:rsidRPr="00466D28" w:rsidRDefault="00EF1DF2" w:rsidP="00611F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466D28">
        <w:rPr>
          <w:rFonts w:ascii="Times New Roman" w:hAnsi="Times New Roman"/>
          <w:sz w:val="24"/>
          <w:szCs w:val="24"/>
        </w:rPr>
        <w:t xml:space="preserve">Has received, read, and agrees to the terms of the Fund’s </w:t>
      </w:r>
      <w:r w:rsidR="005E02D1" w:rsidRPr="00466D28">
        <w:rPr>
          <w:rFonts w:ascii="Times New Roman" w:hAnsi="Times New Roman"/>
          <w:sz w:val="24"/>
          <w:szCs w:val="24"/>
        </w:rPr>
        <w:t>Prospectus</w:t>
      </w:r>
      <w:r w:rsidRPr="00466D28">
        <w:rPr>
          <w:rFonts w:ascii="Times New Roman" w:hAnsi="Times New Roman"/>
          <w:sz w:val="24"/>
          <w:szCs w:val="24"/>
        </w:rPr>
        <w:t xml:space="preserve"> and agrees that any shares of the Fund purchased now or later are and will be subject to the terms of the Fund’s </w:t>
      </w:r>
      <w:r w:rsidR="005E02D1" w:rsidRPr="00466D28">
        <w:rPr>
          <w:rFonts w:ascii="Times New Roman" w:hAnsi="Times New Roman"/>
          <w:sz w:val="24"/>
          <w:szCs w:val="24"/>
        </w:rPr>
        <w:t>Prospectus</w:t>
      </w:r>
      <w:r w:rsidRPr="00466D28">
        <w:rPr>
          <w:rFonts w:ascii="Times New Roman" w:hAnsi="Times New Roman"/>
          <w:sz w:val="24"/>
          <w:szCs w:val="24"/>
        </w:rPr>
        <w:t xml:space="preserve"> as in effect from time to time;</w:t>
      </w:r>
    </w:p>
    <w:p w14:paraId="0A6B8140" w14:textId="16169036" w:rsidR="0030120C" w:rsidRPr="00466D28" w:rsidRDefault="0030120C" w:rsidP="00611F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466D28">
        <w:rPr>
          <w:rFonts w:ascii="Times New Roman" w:hAnsi="Times New Roman"/>
          <w:sz w:val="24"/>
          <w:szCs w:val="24"/>
        </w:rPr>
        <w:t xml:space="preserve">Consents to the disclosure of information necessary to facilitate the </w:t>
      </w:r>
      <w:r w:rsidR="00546357" w:rsidRPr="00466D28">
        <w:rPr>
          <w:rFonts w:ascii="Times New Roman" w:hAnsi="Times New Roman"/>
          <w:sz w:val="24"/>
          <w:szCs w:val="24"/>
        </w:rPr>
        <w:t xml:space="preserve">Canadian </w:t>
      </w:r>
      <w:r w:rsidRPr="00466D28">
        <w:rPr>
          <w:rFonts w:ascii="Times New Roman" w:hAnsi="Times New Roman"/>
          <w:sz w:val="24"/>
          <w:szCs w:val="24"/>
        </w:rPr>
        <w:t xml:space="preserve">Market Participant’s investment in the Fund to </w:t>
      </w:r>
      <w:r w:rsidR="00C74F93" w:rsidRPr="00466D28">
        <w:rPr>
          <w:rFonts w:ascii="Times New Roman" w:hAnsi="Times New Roman"/>
          <w:sz w:val="24"/>
          <w:szCs w:val="24"/>
        </w:rPr>
        <w:t>KeyBanc Capital Markets Inc.</w:t>
      </w:r>
      <w:r w:rsidRPr="00466D28">
        <w:rPr>
          <w:rFonts w:ascii="Times New Roman" w:hAnsi="Times New Roman"/>
          <w:sz w:val="24"/>
          <w:szCs w:val="24"/>
        </w:rPr>
        <w:t xml:space="preserve"> and its affiliates, </w:t>
      </w:r>
      <w:r w:rsidR="00011988" w:rsidRPr="00466D28">
        <w:rPr>
          <w:rFonts w:ascii="Times New Roman" w:hAnsi="Times New Roman"/>
          <w:sz w:val="24"/>
          <w:szCs w:val="24"/>
        </w:rPr>
        <w:t xml:space="preserve">any governmental authority, </w:t>
      </w:r>
      <w:r w:rsidRPr="00466D28">
        <w:rPr>
          <w:rFonts w:ascii="Times New Roman" w:hAnsi="Times New Roman"/>
          <w:sz w:val="24"/>
          <w:szCs w:val="24"/>
        </w:rPr>
        <w:t>and any agent of these entities;</w:t>
      </w:r>
    </w:p>
    <w:p w14:paraId="594A2999" w14:textId="2DB346CD" w:rsidR="0030120C" w:rsidRPr="00466D28" w:rsidRDefault="00C74F93" w:rsidP="00611F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466D28">
        <w:rPr>
          <w:rFonts w:ascii="Times New Roman" w:hAnsi="Times New Roman"/>
          <w:sz w:val="24"/>
          <w:szCs w:val="24"/>
        </w:rPr>
        <w:t>A</w:t>
      </w:r>
      <w:r w:rsidR="00180CA8" w:rsidRPr="00466D28">
        <w:rPr>
          <w:rFonts w:ascii="Times New Roman" w:hAnsi="Times New Roman"/>
          <w:sz w:val="24"/>
          <w:szCs w:val="24"/>
        </w:rPr>
        <w:t>ffirmatively agree</w:t>
      </w:r>
      <w:r w:rsidR="0082557C" w:rsidRPr="00466D28">
        <w:rPr>
          <w:rFonts w:ascii="Times New Roman" w:hAnsi="Times New Roman"/>
          <w:sz w:val="24"/>
          <w:szCs w:val="24"/>
        </w:rPr>
        <w:t>s</w:t>
      </w:r>
      <w:r w:rsidR="00180CA8" w:rsidRPr="00466D28">
        <w:rPr>
          <w:rFonts w:ascii="Times New Roman" w:hAnsi="Times New Roman"/>
          <w:sz w:val="24"/>
          <w:szCs w:val="24"/>
        </w:rPr>
        <w:t xml:space="preserve"> </w:t>
      </w:r>
      <w:r w:rsidR="004A74DD" w:rsidRPr="00466D28">
        <w:rPr>
          <w:rFonts w:ascii="Times New Roman" w:hAnsi="Times New Roman"/>
          <w:sz w:val="24"/>
          <w:szCs w:val="24"/>
        </w:rPr>
        <w:t>to the NYISO</w:t>
      </w:r>
      <w:r w:rsidR="00180CA8" w:rsidRPr="00466D28">
        <w:rPr>
          <w:rFonts w:ascii="Times New Roman" w:hAnsi="Times New Roman"/>
          <w:sz w:val="24"/>
          <w:szCs w:val="24"/>
        </w:rPr>
        <w:t xml:space="preserve"> being the registered shareholder </w:t>
      </w:r>
      <w:r w:rsidR="00546357" w:rsidRPr="00466D28">
        <w:rPr>
          <w:rFonts w:ascii="Times New Roman" w:hAnsi="Times New Roman"/>
          <w:sz w:val="24"/>
          <w:szCs w:val="24"/>
        </w:rPr>
        <w:t xml:space="preserve">or customer </w:t>
      </w:r>
      <w:r w:rsidR="00180CA8" w:rsidRPr="00466D28">
        <w:rPr>
          <w:rFonts w:ascii="Times New Roman" w:hAnsi="Times New Roman"/>
          <w:sz w:val="24"/>
          <w:szCs w:val="24"/>
        </w:rPr>
        <w:t>on the account and</w:t>
      </w:r>
      <w:r w:rsidR="004A74DD" w:rsidRPr="00466D28">
        <w:rPr>
          <w:rFonts w:ascii="Times New Roman" w:hAnsi="Times New Roman"/>
          <w:sz w:val="24"/>
          <w:szCs w:val="24"/>
        </w:rPr>
        <w:t xml:space="preserve"> signing the forms to open an account to hold </w:t>
      </w:r>
      <w:r w:rsidR="00546357" w:rsidRPr="00466D28">
        <w:rPr>
          <w:rFonts w:ascii="Times New Roman" w:hAnsi="Times New Roman"/>
          <w:sz w:val="24"/>
          <w:szCs w:val="24"/>
        </w:rPr>
        <w:t xml:space="preserve">the Canadian </w:t>
      </w:r>
      <w:r w:rsidR="004A74DD" w:rsidRPr="00466D28">
        <w:rPr>
          <w:rFonts w:ascii="Times New Roman" w:hAnsi="Times New Roman"/>
          <w:sz w:val="24"/>
          <w:szCs w:val="24"/>
        </w:rPr>
        <w:t xml:space="preserve">Market Participant’s cash collateral; </w:t>
      </w:r>
    </w:p>
    <w:p w14:paraId="0D2AB903" w14:textId="129671C1" w:rsidR="0089565A" w:rsidRPr="00466D28" w:rsidRDefault="0089565A" w:rsidP="00EF1D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466D28">
        <w:rPr>
          <w:rFonts w:ascii="Times New Roman" w:hAnsi="Times New Roman"/>
          <w:sz w:val="24"/>
          <w:szCs w:val="24"/>
        </w:rPr>
        <w:t>Has provided accurate and complete information to the NYISO;</w:t>
      </w:r>
    </w:p>
    <w:p w14:paraId="40216F63" w14:textId="77777777" w:rsidR="00462E4E" w:rsidRPr="00466D28" w:rsidRDefault="00462E4E" w:rsidP="00462E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466D28">
        <w:rPr>
          <w:rFonts w:ascii="Times New Roman" w:hAnsi="Times New Roman"/>
          <w:sz w:val="24"/>
          <w:szCs w:val="24"/>
        </w:rPr>
        <w:lastRenderedPageBreak/>
        <w:t>Will notify the NYISO if any information provided in connection with investment of the cash collateral (including information needed for investment account documentation) ceases to be true;</w:t>
      </w:r>
    </w:p>
    <w:p w14:paraId="3B08672E" w14:textId="781D45D9" w:rsidR="00CC369F" w:rsidRPr="00466D28" w:rsidRDefault="00CC369F" w:rsidP="00EF1D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466D28">
        <w:rPr>
          <w:rFonts w:ascii="Times New Roman" w:hAnsi="Times New Roman"/>
          <w:sz w:val="24"/>
          <w:szCs w:val="24"/>
        </w:rPr>
        <w:t xml:space="preserve">Agrees to provide such documents and information as the NYISO may reasonably request from time-to-time to facilitate </w:t>
      </w:r>
      <w:r w:rsidR="00546357" w:rsidRPr="00466D28">
        <w:rPr>
          <w:rFonts w:ascii="Times New Roman" w:hAnsi="Times New Roman"/>
          <w:sz w:val="24"/>
          <w:szCs w:val="24"/>
        </w:rPr>
        <w:t xml:space="preserve">the Canadian </w:t>
      </w:r>
      <w:r w:rsidRPr="00466D28">
        <w:rPr>
          <w:rFonts w:ascii="Times New Roman" w:hAnsi="Times New Roman"/>
          <w:sz w:val="24"/>
          <w:szCs w:val="24"/>
        </w:rPr>
        <w:t>Market Participant’s investment of cash collateral in the Fund</w:t>
      </w:r>
      <w:r w:rsidR="004B460C" w:rsidRPr="00466D28">
        <w:rPr>
          <w:rFonts w:ascii="Times New Roman" w:hAnsi="Times New Roman"/>
          <w:sz w:val="24"/>
          <w:szCs w:val="24"/>
        </w:rPr>
        <w:t xml:space="preserve"> and agrees that such documents and information will be accurate and complete</w:t>
      </w:r>
      <w:r w:rsidRPr="00466D28">
        <w:rPr>
          <w:rFonts w:ascii="Times New Roman" w:hAnsi="Times New Roman"/>
          <w:sz w:val="24"/>
          <w:szCs w:val="24"/>
        </w:rPr>
        <w:t>;</w:t>
      </w:r>
    </w:p>
    <w:p w14:paraId="6FC16482" w14:textId="72459DC6" w:rsidR="00740B89" w:rsidRPr="00466D28" w:rsidRDefault="00C74F93" w:rsidP="00EF1D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466D28">
        <w:rPr>
          <w:rFonts w:ascii="Times New Roman" w:hAnsi="Times New Roman"/>
          <w:sz w:val="24"/>
          <w:szCs w:val="24"/>
        </w:rPr>
        <w:t xml:space="preserve">Acknowledges that all cash collateral delivered to the NYISO is intended to be and will serve as collateral security for obligations to the NYISO generated by the </w:t>
      </w:r>
      <w:r w:rsidR="00546357" w:rsidRPr="00466D28">
        <w:rPr>
          <w:rFonts w:ascii="Times New Roman" w:hAnsi="Times New Roman"/>
          <w:sz w:val="24"/>
          <w:szCs w:val="24"/>
        </w:rPr>
        <w:t xml:space="preserve">Canadian </w:t>
      </w:r>
      <w:r w:rsidRPr="00466D28">
        <w:rPr>
          <w:rFonts w:ascii="Times New Roman" w:hAnsi="Times New Roman"/>
          <w:sz w:val="24"/>
          <w:szCs w:val="24"/>
        </w:rPr>
        <w:t>Market Participant's activities in the NYISO-administered markets, and represents that it will execute any documents the NYISO might reasonably request to evidence that status;</w:t>
      </w:r>
      <w:r w:rsidR="00546357" w:rsidRPr="00466D28">
        <w:rPr>
          <w:rFonts w:ascii="Times New Roman" w:hAnsi="Times New Roman"/>
          <w:sz w:val="24"/>
          <w:szCs w:val="24"/>
        </w:rPr>
        <w:t xml:space="preserve"> and</w:t>
      </w:r>
    </w:p>
    <w:p w14:paraId="45CF9BC6" w14:textId="61B23BA8" w:rsidR="00EF1DF2" w:rsidRPr="00466D28" w:rsidRDefault="00EF1DF2" w:rsidP="00EB4B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</w:rPr>
      </w:pPr>
      <w:r w:rsidRPr="00466D28">
        <w:rPr>
          <w:rFonts w:ascii="Times New Roman" w:hAnsi="Times New Roman"/>
          <w:sz w:val="24"/>
          <w:szCs w:val="24"/>
        </w:rPr>
        <w:t>Has the full authority and legal capacit</w:t>
      </w:r>
      <w:r w:rsidR="002613B1" w:rsidRPr="00466D28">
        <w:rPr>
          <w:rFonts w:ascii="Times New Roman" w:hAnsi="Times New Roman"/>
          <w:sz w:val="24"/>
          <w:szCs w:val="24"/>
        </w:rPr>
        <w:t xml:space="preserve">y to purchase shares of the </w:t>
      </w:r>
      <w:r w:rsidRPr="00466D28">
        <w:rPr>
          <w:rFonts w:ascii="Times New Roman" w:hAnsi="Times New Roman"/>
          <w:sz w:val="24"/>
          <w:szCs w:val="24"/>
        </w:rPr>
        <w:t>Fund and believe</w:t>
      </w:r>
      <w:r w:rsidR="002613B1" w:rsidRPr="00466D28">
        <w:rPr>
          <w:rFonts w:ascii="Times New Roman" w:hAnsi="Times New Roman"/>
          <w:sz w:val="24"/>
          <w:szCs w:val="24"/>
        </w:rPr>
        <w:t xml:space="preserve">s that an investment in the </w:t>
      </w:r>
      <w:r w:rsidRPr="00466D28">
        <w:rPr>
          <w:rFonts w:ascii="Times New Roman" w:hAnsi="Times New Roman"/>
          <w:sz w:val="24"/>
          <w:szCs w:val="24"/>
        </w:rPr>
        <w:t>Fund is suitable.</w:t>
      </w:r>
    </w:p>
    <w:p w14:paraId="4897DCDC" w14:textId="77777777" w:rsidR="0087421A" w:rsidRDefault="003B7910" w:rsidP="0087421A">
      <w:pPr>
        <w:jc w:val="center"/>
        <w:rPr>
          <w:i/>
        </w:rPr>
      </w:pPr>
      <w:r>
        <w:rPr>
          <w:i/>
        </w:rPr>
        <w:t>Signature Page Follows</w:t>
      </w:r>
      <w:r w:rsidR="0087421A">
        <w:rPr>
          <w:i/>
        </w:rPr>
        <w:br w:type="page"/>
      </w:r>
    </w:p>
    <w:p w14:paraId="0500CD46" w14:textId="77777777" w:rsidR="002879AE" w:rsidRPr="003B7910" w:rsidRDefault="002879AE" w:rsidP="003B7910">
      <w:pPr>
        <w:spacing w:after="240"/>
        <w:jc w:val="center"/>
        <w:rPr>
          <w:i/>
        </w:rPr>
      </w:pPr>
    </w:p>
    <w:p w14:paraId="0ACFB8BF" w14:textId="58276F49" w:rsidR="00837123" w:rsidRPr="00837123" w:rsidRDefault="00837123" w:rsidP="00B34776">
      <w:pPr>
        <w:pStyle w:val="CM4"/>
        <w:spacing w:line="480" w:lineRule="exact"/>
        <w:rPr>
          <w:rFonts w:ascii="Times New Roman" w:hAnsi="Times New Roman"/>
          <w:color w:val="000000"/>
        </w:rPr>
      </w:pPr>
      <w:r w:rsidRPr="00837123">
        <w:rPr>
          <w:rFonts w:ascii="Times New Roman" w:hAnsi="Times New Roman"/>
          <w:color w:val="000000"/>
        </w:rPr>
        <w:t>We certify that we have read and understand this form, and that we are authorized to execute this form on behalf of ________________________________________ (two signatures required</w:t>
      </w:r>
      <w:r w:rsidR="00795A31">
        <w:rPr>
          <w:rFonts w:ascii="Times New Roman" w:hAnsi="Times New Roman"/>
          <w:color w:val="000000"/>
        </w:rPr>
        <w:t xml:space="preserve"> below</w:t>
      </w:r>
      <w:r w:rsidRPr="00837123">
        <w:rPr>
          <w:rFonts w:ascii="Times New Roman" w:hAnsi="Times New Roman"/>
          <w:color w:val="000000"/>
        </w:rPr>
        <w:t xml:space="preserve">). </w:t>
      </w:r>
    </w:p>
    <w:p w14:paraId="5DEF2158" w14:textId="0C0D7645" w:rsidR="00837123" w:rsidRDefault="00837123" w:rsidP="00837123">
      <w:r w:rsidRPr="00837123">
        <w:t xml:space="preserve">                      (</w:t>
      </w:r>
      <w:r w:rsidR="00FE69D1">
        <w:t>Canadian</w:t>
      </w:r>
      <w:r w:rsidRPr="00837123">
        <w:t xml:space="preserve"> Market Participant Name)</w:t>
      </w:r>
    </w:p>
    <w:p w14:paraId="39DF2262" w14:textId="77777777" w:rsidR="00837123" w:rsidRPr="00837123" w:rsidRDefault="00837123" w:rsidP="00837123"/>
    <w:p w14:paraId="4036D548" w14:textId="77777777" w:rsidR="00837123" w:rsidRPr="00837123" w:rsidRDefault="00837123" w:rsidP="00837123"/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881"/>
        <w:gridCol w:w="4185"/>
      </w:tblGrid>
      <w:tr w:rsidR="00837123" w:rsidRPr="00B34776" w14:paraId="7C877435" w14:textId="77777777" w:rsidTr="009B23BC">
        <w:tc>
          <w:tcPr>
            <w:tcW w:w="4510" w:type="dxa"/>
            <w:tcBorders>
              <w:bottom w:val="single" w:sz="4" w:space="0" w:color="auto"/>
            </w:tcBorders>
            <w:vAlign w:val="bottom"/>
          </w:tcPr>
          <w:p w14:paraId="12A0F02B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  <w:tc>
          <w:tcPr>
            <w:tcW w:w="881" w:type="dxa"/>
            <w:vAlign w:val="bottom"/>
          </w:tcPr>
          <w:p w14:paraId="432A6043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vAlign w:val="bottom"/>
          </w:tcPr>
          <w:p w14:paraId="4BBBBE7C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</w:tr>
      <w:tr w:rsidR="00837123" w:rsidRPr="00B34776" w14:paraId="5373C876" w14:textId="77777777" w:rsidTr="009B23BC">
        <w:tc>
          <w:tcPr>
            <w:tcW w:w="4510" w:type="dxa"/>
            <w:tcBorders>
              <w:top w:val="single" w:sz="4" w:space="0" w:color="auto"/>
            </w:tcBorders>
          </w:tcPr>
          <w:p w14:paraId="73821B4C" w14:textId="77777777" w:rsidR="00837123" w:rsidRPr="00B34776" w:rsidRDefault="00837123" w:rsidP="009B23BC">
            <w:pPr>
              <w:rPr>
                <w:rFonts w:eastAsiaTheme="minorHAnsi"/>
              </w:rPr>
            </w:pPr>
            <w:r w:rsidRPr="00B34776">
              <w:rPr>
                <w:rFonts w:eastAsiaTheme="minorHAnsi"/>
              </w:rPr>
              <w:t>Authorized Signature</w:t>
            </w:r>
          </w:p>
        </w:tc>
        <w:tc>
          <w:tcPr>
            <w:tcW w:w="881" w:type="dxa"/>
          </w:tcPr>
          <w:p w14:paraId="615E3129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</w:tcPr>
          <w:p w14:paraId="7590EA27" w14:textId="77777777" w:rsidR="00837123" w:rsidRPr="00B34776" w:rsidRDefault="00837123" w:rsidP="009B23BC">
            <w:pPr>
              <w:rPr>
                <w:rFonts w:eastAsiaTheme="minorHAnsi"/>
              </w:rPr>
            </w:pPr>
            <w:r w:rsidRPr="00B34776">
              <w:rPr>
                <w:rFonts w:eastAsiaTheme="minorHAnsi"/>
              </w:rPr>
              <w:t>Print Name</w:t>
            </w:r>
          </w:p>
        </w:tc>
      </w:tr>
      <w:tr w:rsidR="00837123" w:rsidRPr="00B34776" w14:paraId="11FCBE12" w14:textId="77777777" w:rsidTr="009B23BC">
        <w:tc>
          <w:tcPr>
            <w:tcW w:w="4510" w:type="dxa"/>
            <w:tcBorders>
              <w:bottom w:val="single" w:sz="4" w:space="0" w:color="auto"/>
            </w:tcBorders>
            <w:vAlign w:val="bottom"/>
          </w:tcPr>
          <w:p w14:paraId="4E95CD3A" w14:textId="77777777" w:rsidR="00837123" w:rsidRDefault="00837123" w:rsidP="009B23BC">
            <w:pPr>
              <w:rPr>
                <w:rFonts w:eastAsiaTheme="minorHAnsi"/>
              </w:rPr>
            </w:pPr>
          </w:p>
          <w:p w14:paraId="1BDE3F18" w14:textId="33CCB057" w:rsidR="00795A31" w:rsidRPr="00B34776" w:rsidRDefault="00795A31" w:rsidP="009B23BC">
            <w:pPr>
              <w:rPr>
                <w:rFonts w:eastAsiaTheme="minorHAnsi"/>
              </w:rPr>
            </w:pPr>
          </w:p>
        </w:tc>
        <w:tc>
          <w:tcPr>
            <w:tcW w:w="881" w:type="dxa"/>
            <w:vAlign w:val="bottom"/>
          </w:tcPr>
          <w:p w14:paraId="38274899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vAlign w:val="bottom"/>
          </w:tcPr>
          <w:p w14:paraId="5618D6FE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</w:tr>
      <w:tr w:rsidR="00837123" w:rsidRPr="00B34776" w14:paraId="5773B87D" w14:textId="77777777" w:rsidTr="009B23BC">
        <w:tc>
          <w:tcPr>
            <w:tcW w:w="4510" w:type="dxa"/>
            <w:tcBorders>
              <w:top w:val="single" w:sz="4" w:space="0" w:color="auto"/>
            </w:tcBorders>
          </w:tcPr>
          <w:p w14:paraId="28146C51" w14:textId="77777777" w:rsidR="00837123" w:rsidRPr="00B34776" w:rsidRDefault="00837123" w:rsidP="009B23BC">
            <w:pPr>
              <w:rPr>
                <w:rFonts w:eastAsiaTheme="minorHAnsi"/>
              </w:rPr>
            </w:pPr>
            <w:r w:rsidRPr="00B34776">
              <w:rPr>
                <w:rFonts w:eastAsiaTheme="minorHAnsi"/>
              </w:rPr>
              <w:t>Title</w:t>
            </w:r>
          </w:p>
        </w:tc>
        <w:tc>
          <w:tcPr>
            <w:tcW w:w="881" w:type="dxa"/>
          </w:tcPr>
          <w:p w14:paraId="328C269C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</w:tcPr>
          <w:p w14:paraId="45B1F794" w14:textId="77777777" w:rsidR="00837123" w:rsidRPr="00B34776" w:rsidRDefault="00837123" w:rsidP="009B23BC">
            <w:pPr>
              <w:rPr>
                <w:rFonts w:eastAsiaTheme="minorHAnsi"/>
              </w:rPr>
            </w:pPr>
            <w:r w:rsidRPr="00B34776">
              <w:rPr>
                <w:rFonts w:eastAsiaTheme="minorHAnsi"/>
              </w:rPr>
              <w:t>Date</w:t>
            </w:r>
          </w:p>
        </w:tc>
      </w:tr>
      <w:tr w:rsidR="00837123" w:rsidRPr="00B34776" w14:paraId="4330F96D" w14:textId="77777777" w:rsidTr="009B23BC">
        <w:tc>
          <w:tcPr>
            <w:tcW w:w="4510" w:type="dxa"/>
            <w:tcBorders>
              <w:bottom w:val="single" w:sz="4" w:space="0" w:color="auto"/>
            </w:tcBorders>
            <w:vAlign w:val="bottom"/>
          </w:tcPr>
          <w:p w14:paraId="54497C25" w14:textId="77777777" w:rsidR="00837123" w:rsidRDefault="00837123" w:rsidP="009B23BC">
            <w:pPr>
              <w:rPr>
                <w:rFonts w:eastAsiaTheme="minorHAnsi"/>
              </w:rPr>
            </w:pPr>
          </w:p>
          <w:p w14:paraId="0D797771" w14:textId="01813135" w:rsidR="00795A31" w:rsidRPr="00B34776" w:rsidRDefault="00795A31" w:rsidP="009B23BC">
            <w:pPr>
              <w:rPr>
                <w:rFonts w:eastAsiaTheme="minorHAnsi"/>
              </w:rPr>
            </w:pPr>
          </w:p>
        </w:tc>
        <w:tc>
          <w:tcPr>
            <w:tcW w:w="881" w:type="dxa"/>
            <w:vAlign w:val="bottom"/>
          </w:tcPr>
          <w:p w14:paraId="07E7F056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vAlign w:val="bottom"/>
          </w:tcPr>
          <w:p w14:paraId="67FBD540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</w:tr>
      <w:tr w:rsidR="00837123" w:rsidRPr="00B34776" w14:paraId="2DF0C146" w14:textId="77777777" w:rsidTr="009B23BC">
        <w:tc>
          <w:tcPr>
            <w:tcW w:w="4510" w:type="dxa"/>
            <w:tcBorders>
              <w:top w:val="single" w:sz="4" w:space="0" w:color="auto"/>
            </w:tcBorders>
          </w:tcPr>
          <w:p w14:paraId="48DDAA22" w14:textId="77777777" w:rsidR="00837123" w:rsidRPr="00B34776" w:rsidRDefault="00837123" w:rsidP="009B23BC">
            <w:pPr>
              <w:rPr>
                <w:rFonts w:eastAsiaTheme="minorHAnsi"/>
              </w:rPr>
            </w:pPr>
            <w:r w:rsidRPr="00B34776">
              <w:rPr>
                <w:rFonts w:eastAsiaTheme="minorHAnsi"/>
              </w:rPr>
              <w:t>Authorized Signature</w:t>
            </w:r>
          </w:p>
        </w:tc>
        <w:tc>
          <w:tcPr>
            <w:tcW w:w="881" w:type="dxa"/>
          </w:tcPr>
          <w:p w14:paraId="7AD4A487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</w:tcPr>
          <w:p w14:paraId="4AB8C880" w14:textId="77777777" w:rsidR="00837123" w:rsidRPr="00B34776" w:rsidRDefault="00837123" w:rsidP="009B23BC">
            <w:pPr>
              <w:rPr>
                <w:rFonts w:eastAsiaTheme="minorHAnsi"/>
              </w:rPr>
            </w:pPr>
            <w:r w:rsidRPr="00B34776">
              <w:rPr>
                <w:rFonts w:eastAsiaTheme="minorHAnsi"/>
              </w:rPr>
              <w:t>Print Name</w:t>
            </w:r>
          </w:p>
        </w:tc>
      </w:tr>
      <w:tr w:rsidR="00837123" w:rsidRPr="00B34776" w14:paraId="3125681F" w14:textId="77777777" w:rsidTr="009B23BC">
        <w:tc>
          <w:tcPr>
            <w:tcW w:w="4510" w:type="dxa"/>
            <w:tcBorders>
              <w:bottom w:val="single" w:sz="4" w:space="0" w:color="auto"/>
            </w:tcBorders>
            <w:vAlign w:val="bottom"/>
          </w:tcPr>
          <w:p w14:paraId="47B59D15" w14:textId="77777777" w:rsidR="00837123" w:rsidRDefault="00837123" w:rsidP="009B23BC">
            <w:pPr>
              <w:rPr>
                <w:rFonts w:eastAsiaTheme="minorHAnsi"/>
              </w:rPr>
            </w:pPr>
          </w:p>
          <w:p w14:paraId="08336E0E" w14:textId="0B0B3324" w:rsidR="00795A31" w:rsidRPr="00B34776" w:rsidRDefault="00795A31" w:rsidP="009B23BC">
            <w:pPr>
              <w:rPr>
                <w:rFonts w:eastAsiaTheme="minorHAnsi"/>
              </w:rPr>
            </w:pPr>
          </w:p>
        </w:tc>
        <w:tc>
          <w:tcPr>
            <w:tcW w:w="881" w:type="dxa"/>
            <w:vAlign w:val="bottom"/>
          </w:tcPr>
          <w:p w14:paraId="3811B779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vAlign w:val="bottom"/>
          </w:tcPr>
          <w:p w14:paraId="1AB87321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</w:tr>
      <w:tr w:rsidR="00837123" w:rsidRPr="00B34776" w14:paraId="40750874" w14:textId="77777777" w:rsidTr="009B23BC">
        <w:tc>
          <w:tcPr>
            <w:tcW w:w="4510" w:type="dxa"/>
            <w:tcBorders>
              <w:top w:val="single" w:sz="4" w:space="0" w:color="auto"/>
            </w:tcBorders>
          </w:tcPr>
          <w:p w14:paraId="03182A68" w14:textId="77777777" w:rsidR="00837123" w:rsidRPr="00B34776" w:rsidRDefault="00837123" w:rsidP="009B23BC">
            <w:pPr>
              <w:rPr>
                <w:rFonts w:eastAsiaTheme="minorHAnsi"/>
              </w:rPr>
            </w:pPr>
            <w:r w:rsidRPr="00B34776">
              <w:rPr>
                <w:rFonts w:eastAsiaTheme="minorHAnsi"/>
              </w:rPr>
              <w:t>Title</w:t>
            </w:r>
          </w:p>
        </w:tc>
        <w:tc>
          <w:tcPr>
            <w:tcW w:w="881" w:type="dxa"/>
          </w:tcPr>
          <w:p w14:paraId="511F93A6" w14:textId="77777777" w:rsidR="00837123" w:rsidRPr="00B34776" w:rsidRDefault="00837123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</w:tcPr>
          <w:p w14:paraId="4370262B" w14:textId="77777777" w:rsidR="00837123" w:rsidRPr="00B34776" w:rsidRDefault="00837123" w:rsidP="009B23BC">
            <w:pPr>
              <w:rPr>
                <w:rFonts w:eastAsiaTheme="minorHAnsi"/>
              </w:rPr>
            </w:pPr>
            <w:r w:rsidRPr="00B34776">
              <w:rPr>
                <w:rFonts w:eastAsiaTheme="minorHAnsi"/>
              </w:rPr>
              <w:t>Date</w:t>
            </w:r>
          </w:p>
        </w:tc>
      </w:tr>
    </w:tbl>
    <w:p w14:paraId="64D212E5" w14:textId="77777777" w:rsidR="005D0C2E" w:rsidRDefault="005D0C2E"/>
    <w:p w14:paraId="6A2BC357" w14:textId="77777777" w:rsidR="005D0C2E" w:rsidRDefault="005D0C2E"/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881"/>
        <w:gridCol w:w="4185"/>
      </w:tblGrid>
      <w:tr w:rsidR="003E0B66" w:rsidRPr="003E0B66" w14:paraId="592FF2B7" w14:textId="77777777" w:rsidTr="009B23BC">
        <w:tc>
          <w:tcPr>
            <w:tcW w:w="4510" w:type="dxa"/>
            <w:tcBorders>
              <w:bottom w:val="single" w:sz="4" w:space="0" w:color="auto"/>
            </w:tcBorders>
            <w:vAlign w:val="bottom"/>
          </w:tcPr>
          <w:p w14:paraId="0789A367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  <w:tc>
          <w:tcPr>
            <w:tcW w:w="881" w:type="dxa"/>
            <w:vAlign w:val="bottom"/>
          </w:tcPr>
          <w:p w14:paraId="464E4D88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vAlign w:val="bottom"/>
          </w:tcPr>
          <w:p w14:paraId="45012D34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</w:tr>
      <w:tr w:rsidR="003E0B66" w:rsidRPr="003E0B66" w14:paraId="0E1D0634" w14:textId="77777777" w:rsidTr="009B23BC">
        <w:tc>
          <w:tcPr>
            <w:tcW w:w="4510" w:type="dxa"/>
            <w:tcBorders>
              <w:top w:val="single" w:sz="4" w:space="0" w:color="auto"/>
            </w:tcBorders>
          </w:tcPr>
          <w:p w14:paraId="1F7F339E" w14:textId="77777777" w:rsidR="003E0B66" w:rsidRPr="003E0B66" w:rsidRDefault="003E0B66" w:rsidP="009B23BC">
            <w:pPr>
              <w:rPr>
                <w:rFonts w:eastAsiaTheme="minorHAnsi"/>
              </w:rPr>
            </w:pPr>
            <w:r w:rsidRPr="003E0B66">
              <w:rPr>
                <w:rFonts w:eastAsiaTheme="minorHAnsi"/>
              </w:rPr>
              <w:t>Authorized Signature</w:t>
            </w:r>
          </w:p>
        </w:tc>
        <w:tc>
          <w:tcPr>
            <w:tcW w:w="881" w:type="dxa"/>
          </w:tcPr>
          <w:p w14:paraId="6DEC05C5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</w:tcPr>
          <w:p w14:paraId="12A63A73" w14:textId="77777777" w:rsidR="003E0B66" w:rsidRPr="003E0B66" w:rsidRDefault="003E0B66" w:rsidP="009B23BC">
            <w:pPr>
              <w:rPr>
                <w:rFonts w:eastAsiaTheme="minorHAnsi"/>
              </w:rPr>
            </w:pPr>
            <w:r w:rsidRPr="003E0B66">
              <w:rPr>
                <w:rFonts w:eastAsiaTheme="minorHAnsi"/>
              </w:rPr>
              <w:t>Print Name</w:t>
            </w:r>
          </w:p>
        </w:tc>
      </w:tr>
      <w:tr w:rsidR="003E0B66" w:rsidRPr="003E0B66" w14:paraId="679B0244" w14:textId="77777777" w:rsidTr="009B23BC">
        <w:tc>
          <w:tcPr>
            <w:tcW w:w="4510" w:type="dxa"/>
            <w:tcBorders>
              <w:bottom w:val="single" w:sz="4" w:space="0" w:color="auto"/>
            </w:tcBorders>
            <w:vAlign w:val="bottom"/>
          </w:tcPr>
          <w:p w14:paraId="298EB840" w14:textId="77777777" w:rsidR="003E0B66" w:rsidRDefault="003E0B66" w:rsidP="009B23BC">
            <w:pPr>
              <w:rPr>
                <w:rFonts w:eastAsiaTheme="minorHAnsi"/>
              </w:rPr>
            </w:pPr>
          </w:p>
          <w:p w14:paraId="0A83A3C1" w14:textId="31AF34F0" w:rsidR="00795A31" w:rsidRPr="003E0B66" w:rsidRDefault="00795A31" w:rsidP="009B23BC">
            <w:pPr>
              <w:rPr>
                <w:rFonts w:eastAsiaTheme="minorHAnsi"/>
              </w:rPr>
            </w:pPr>
          </w:p>
        </w:tc>
        <w:tc>
          <w:tcPr>
            <w:tcW w:w="881" w:type="dxa"/>
            <w:vAlign w:val="bottom"/>
          </w:tcPr>
          <w:p w14:paraId="772DD2B1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vAlign w:val="bottom"/>
          </w:tcPr>
          <w:p w14:paraId="33F8B741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</w:tr>
      <w:tr w:rsidR="003E0B66" w:rsidRPr="003E0B66" w14:paraId="6B2553B2" w14:textId="77777777" w:rsidTr="00815AB2">
        <w:tc>
          <w:tcPr>
            <w:tcW w:w="4510" w:type="dxa"/>
            <w:tcBorders>
              <w:top w:val="single" w:sz="4" w:space="0" w:color="auto"/>
            </w:tcBorders>
          </w:tcPr>
          <w:p w14:paraId="40B2D9BF" w14:textId="77777777" w:rsidR="003E0B66" w:rsidRPr="003E0B66" w:rsidRDefault="003E0B66" w:rsidP="009B23BC">
            <w:pPr>
              <w:rPr>
                <w:rFonts w:eastAsiaTheme="minorHAnsi"/>
              </w:rPr>
            </w:pPr>
            <w:r w:rsidRPr="003E0B66">
              <w:rPr>
                <w:rFonts w:eastAsiaTheme="minorHAnsi"/>
              </w:rPr>
              <w:t>Title</w:t>
            </w:r>
          </w:p>
        </w:tc>
        <w:tc>
          <w:tcPr>
            <w:tcW w:w="881" w:type="dxa"/>
          </w:tcPr>
          <w:p w14:paraId="28585592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</w:tcPr>
          <w:p w14:paraId="5FD78C11" w14:textId="77777777" w:rsidR="003E0B66" w:rsidRPr="003E0B66" w:rsidRDefault="003E0B66" w:rsidP="009B23BC">
            <w:pPr>
              <w:rPr>
                <w:rFonts w:eastAsiaTheme="minorHAnsi"/>
              </w:rPr>
            </w:pPr>
            <w:r w:rsidRPr="003E0B66">
              <w:rPr>
                <w:rFonts w:eastAsiaTheme="minorHAnsi"/>
              </w:rPr>
              <w:t>Date</w:t>
            </w:r>
          </w:p>
        </w:tc>
      </w:tr>
      <w:tr w:rsidR="00815AB2" w:rsidRPr="003E0B66" w14:paraId="32A22EFB" w14:textId="77777777" w:rsidTr="00815AB2">
        <w:tc>
          <w:tcPr>
            <w:tcW w:w="4510" w:type="dxa"/>
            <w:vAlign w:val="bottom"/>
          </w:tcPr>
          <w:p w14:paraId="1208C69B" w14:textId="77777777" w:rsidR="00815AB2" w:rsidRPr="003E0B66" w:rsidRDefault="00815AB2" w:rsidP="009B23BC">
            <w:pPr>
              <w:rPr>
                <w:rFonts w:eastAsiaTheme="minorHAnsi"/>
              </w:rPr>
            </w:pPr>
          </w:p>
        </w:tc>
        <w:tc>
          <w:tcPr>
            <w:tcW w:w="881" w:type="dxa"/>
            <w:vAlign w:val="bottom"/>
          </w:tcPr>
          <w:p w14:paraId="75B7F45C" w14:textId="77777777" w:rsidR="00815AB2" w:rsidRPr="003E0B66" w:rsidRDefault="00815AB2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vAlign w:val="bottom"/>
          </w:tcPr>
          <w:p w14:paraId="2D265546" w14:textId="77777777" w:rsidR="00815AB2" w:rsidRPr="003E0B66" w:rsidRDefault="00815AB2" w:rsidP="009B23BC">
            <w:pPr>
              <w:rPr>
                <w:rFonts w:eastAsiaTheme="minorHAnsi"/>
              </w:rPr>
            </w:pPr>
          </w:p>
        </w:tc>
      </w:tr>
      <w:tr w:rsidR="003E0B66" w:rsidRPr="003E0B66" w14:paraId="289FB047" w14:textId="77777777" w:rsidTr="00815AB2">
        <w:tc>
          <w:tcPr>
            <w:tcW w:w="4510" w:type="dxa"/>
            <w:tcBorders>
              <w:bottom w:val="single" w:sz="4" w:space="0" w:color="auto"/>
            </w:tcBorders>
            <w:vAlign w:val="bottom"/>
          </w:tcPr>
          <w:p w14:paraId="12F110C7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  <w:tc>
          <w:tcPr>
            <w:tcW w:w="881" w:type="dxa"/>
            <w:vAlign w:val="bottom"/>
          </w:tcPr>
          <w:p w14:paraId="451D619B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vAlign w:val="bottom"/>
          </w:tcPr>
          <w:p w14:paraId="133663CF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</w:tr>
      <w:tr w:rsidR="003E0B66" w:rsidRPr="003E0B66" w14:paraId="438810E3" w14:textId="77777777" w:rsidTr="009B23BC">
        <w:tc>
          <w:tcPr>
            <w:tcW w:w="4510" w:type="dxa"/>
            <w:tcBorders>
              <w:top w:val="single" w:sz="4" w:space="0" w:color="auto"/>
            </w:tcBorders>
          </w:tcPr>
          <w:p w14:paraId="113A507D" w14:textId="77777777" w:rsidR="003E0B66" w:rsidRPr="003E0B66" w:rsidRDefault="003E0B66" w:rsidP="009B23BC">
            <w:pPr>
              <w:rPr>
                <w:rFonts w:eastAsiaTheme="minorHAnsi"/>
              </w:rPr>
            </w:pPr>
            <w:r w:rsidRPr="003E0B66">
              <w:rPr>
                <w:rFonts w:eastAsiaTheme="minorHAnsi"/>
              </w:rPr>
              <w:t>Authorized Signature</w:t>
            </w:r>
          </w:p>
        </w:tc>
        <w:tc>
          <w:tcPr>
            <w:tcW w:w="881" w:type="dxa"/>
          </w:tcPr>
          <w:p w14:paraId="052E83D6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</w:tcPr>
          <w:p w14:paraId="64845399" w14:textId="77777777" w:rsidR="003E0B66" w:rsidRPr="003E0B66" w:rsidRDefault="003E0B66" w:rsidP="009B23BC">
            <w:pPr>
              <w:rPr>
                <w:rFonts w:eastAsiaTheme="minorHAnsi"/>
              </w:rPr>
            </w:pPr>
            <w:r w:rsidRPr="003E0B66">
              <w:rPr>
                <w:rFonts w:eastAsiaTheme="minorHAnsi"/>
              </w:rPr>
              <w:t>Print Name</w:t>
            </w:r>
          </w:p>
        </w:tc>
      </w:tr>
      <w:tr w:rsidR="003E0B66" w:rsidRPr="003E0B66" w14:paraId="7FBE669B" w14:textId="77777777" w:rsidTr="009B23BC">
        <w:tc>
          <w:tcPr>
            <w:tcW w:w="4510" w:type="dxa"/>
            <w:tcBorders>
              <w:bottom w:val="single" w:sz="4" w:space="0" w:color="auto"/>
            </w:tcBorders>
            <w:vAlign w:val="bottom"/>
          </w:tcPr>
          <w:p w14:paraId="1BCDB105" w14:textId="77777777" w:rsidR="003E0B66" w:rsidRDefault="003E0B66" w:rsidP="009B23BC">
            <w:pPr>
              <w:rPr>
                <w:rFonts w:eastAsiaTheme="minorHAnsi"/>
              </w:rPr>
            </w:pPr>
          </w:p>
          <w:p w14:paraId="55FCBB6A" w14:textId="40446B1B" w:rsidR="00795A31" w:rsidRPr="003E0B66" w:rsidRDefault="00795A31" w:rsidP="009B23BC">
            <w:pPr>
              <w:rPr>
                <w:rFonts w:eastAsiaTheme="minorHAnsi"/>
              </w:rPr>
            </w:pPr>
          </w:p>
        </w:tc>
        <w:tc>
          <w:tcPr>
            <w:tcW w:w="881" w:type="dxa"/>
            <w:vAlign w:val="bottom"/>
          </w:tcPr>
          <w:p w14:paraId="5BAEC160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vAlign w:val="bottom"/>
          </w:tcPr>
          <w:p w14:paraId="5A3D60FB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</w:tr>
      <w:tr w:rsidR="003E0B66" w:rsidRPr="003E0B66" w14:paraId="32B89521" w14:textId="77777777" w:rsidTr="009B23BC">
        <w:tc>
          <w:tcPr>
            <w:tcW w:w="4510" w:type="dxa"/>
            <w:tcBorders>
              <w:top w:val="single" w:sz="4" w:space="0" w:color="auto"/>
            </w:tcBorders>
          </w:tcPr>
          <w:p w14:paraId="467337F4" w14:textId="77777777" w:rsidR="003E0B66" w:rsidRPr="003E0B66" w:rsidRDefault="003E0B66" w:rsidP="009B23BC">
            <w:pPr>
              <w:rPr>
                <w:rFonts w:eastAsiaTheme="minorHAnsi"/>
              </w:rPr>
            </w:pPr>
            <w:r w:rsidRPr="003E0B66">
              <w:rPr>
                <w:rFonts w:eastAsiaTheme="minorHAnsi"/>
              </w:rPr>
              <w:t>Title</w:t>
            </w:r>
          </w:p>
        </w:tc>
        <w:tc>
          <w:tcPr>
            <w:tcW w:w="881" w:type="dxa"/>
          </w:tcPr>
          <w:p w14:paraId="4D3657FE" w14:textId="77777777" w:rsidR="003E0B66" w:rsidRPr="003E0B66" w:rsidRDefault="003E0B66" w:rsidP="009B23BC">
            <w:pPr>
              <w:rPr>
                <w:rFonts w:eastAsiaTheme="minorHAnsi"/>
              </w:rPr>
            </w:pPr>
          </w:p>
        </w:tc>
        <w:tc>
          <w:tcPr>
            <w:tcW w:w="4185" w:type="dxa"/>
            <w:tcBorders>
              <w:top w:val="single" w:sz="4" w:space="0" w:color="auto"/>
            </w:tcBorders>
          </w:tcPr>
          <w:p w14:paraId="38DA88A3" w14:textId="77777777" w:rsidR="003E0B66" w:rsidRPr="003E0B66" w:rsidRDefault="003E0B66" w:rsidP="009B23BC">
            <w:pPr>
              <w:rPr>
                <w:rFonts w:eastAsiaTheme="minorHAnsi"/>
              </w:rPr>
            </w:pPr>
            <w:r w:rsidRPr="003E0B66">
              <w:rPr>
                <w:rFonts w:eastAsiaTheme="minorHAnsi"/>
              </w:rPr>
              <w:t>Date</w:t>
            </w:r>
          </w:p>
        </w:tc>
      </w:tr>
    </w:tbl>
    <w:p w14:paraId="21FE52A2" w14:textId="7F0EC3C1" w:rsidR="009F7157" w:rsidRPr="009F7157" w:rsidRDefault="009F7157" w:rsidP="005948D3">
      <w:pPr>
        <w:jc w:val="center"/>
      </w:pPr>
    </w:p>
    <w:sectPr w:rsidR="009F7157" w:rsidRPr="009F7157" w:rsidSect="005E7A99">
      <w:footerReference w:type="default" r:id="rId13"/>
      <w:pgSz w:w="12240" w:h="15840"/>
      <w:pgMar w:top="864" w:right="1152" w:bottom="864" w:left="1152" w:header="576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3CB89" w14:textId="77777777" w:rsidR="005B2E6E" w:rsidRDefault="005B2E6E" w:rsidP="003E0B66">
      <w:r>
        <w:separator/>
      </w:r>
    </w:p>
  </w:endnote>
  <w:endnote w:type="continuationSeparator" w:id="0">
    <w:p w14:paraId="743D6ADC" w14:textId="77777777" w:rsidR="005B2E6E" w:rsidRDefault="005B2E6E" w:rsidP="003E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0879"/>
      <w:docPartObj>
        <w:docPartGallery w:val="Page Numbers (Bottom of Page)"/>
        <w:docPartUnique/>
      </w:docPartObj>
    </w:sdtPr>
    <w:sdtEndPr/>
    <w:sdtContent>
      <w:p w14:paraId="39F8466E" w14:textId="2731E329" w:rsidR="00256AF1" w:rsidRDefault="00256AF1">
        <w:pPr>
          <w:pStyle w:val="Footer"/>
          <w:jc w:val="center"/>
        </w:pPr>
        <w:r>
          <w:t xml:space="preserve">Page </w:t>
        </w:r>
        <w:r w:rsidR="005B2E6E">
          <w:fldChar w:fldCharType="begin"/>
        </w:r>
        <w:r w:rsidR="005B2E6E">
          <w:instrText xml:space="preserve"> PAGE   \* MERGEFORMAT </w:instrText>
        </w:r>
        <w:r w:rsidR="005B2E6E">
          <w:fldChar w:fldCharType="separate"/>
        </w:r>
        <w:r w:rsidR="00927DC2">
          <w:rPr>
            <w:noProof/>
          </w:rPr>
          <w:t>1</w:t>
        </w:r>
        <w:r w:rsidR="005B2E6E">
          <w:rPr>
            <w:noProof/>
          </w:rPr>
          <w:fldChar w:fldCharType="end"/>
        </w:r>
        <w:r>
          <w:t xml:space="preserve"> of </w:t>
        </w:r>
        <w:r w:rsidR="00660F47">
          <w:rPr>
            <w:noProof/>
          </w:rPr>
          <w:fldChar w:fldCharType="begin"/>
        </w:r>
        <w:r w:rsidR="00660F47">
          <w:rPr>
            <w:noProof/>
          </w:rPr>
          <w:instrText xml:space="preserve"> NUMPAGES   \* MERGEFORMAT </w:instrText>
        </w:r>
        <w:r w:rsidR="00660F47">
          <w:rPr>
            <w:noProof/>
          </w:rPr>
          <w:fldChar w:fldCharType="separate"/>
        </w:r>
        <w:r w:rsidR="00927DC2">
          <w:rPr>
            <w:noProof/>
          </w:rPr>
          <w:t>3</w:t>
        </w:r>
        <w:r w:rsidR="00660F47">
          <w:rPr>
            <w:noProof/>
          </w:rPr>
          <w:fldChar w:fldCharType="end"/>
        </w:r>
      </w:p>
      <w:p w14:paraId="04B2B066" w14:textId="77777777" w:rsidR="00256AF1" w:rsidRDefault="00256AF1">
        <w:pPr>
          <w:pStyle w:val="Footer"/>
          <w:jc w:val="center"/>
        </w:pPr>
      </w:p>
      <w:p w14:paraId="5625E2A4" w14:textId="77777777" w:rsidR="00256AF1" w:rsidRDefault="00256AF1">
        <w:pPr>
          <w:pStyle w:val="Footer"/>
          <w:jc w:val="center"/>
        </w:pPr>
      </w:p>
      <w:p w14:paraId="06748027" w14:textId="04A0B350" w:rsidR="00256AF1" w:rsidRPr="000B22D6" w:rsidRDefault="00546357" w:rsidP="003E0B66">
        <w:pPr>
          <w:pStyle w:val="CM2"/>
          <w:rPr>
            <w:rFonts w:ascii="Times New Roman" w:hAnsi="Times New Roman"/>
            <w:color w:val="000000"/>
            <w:sz w:val="20"/>
            <w:szCs w:val="20"/>
          </w:rPr>
        </w:pPr>
        <w:r w:rsidRPr="00546357">
          <w:rPr>
            <w:rFonts w:ascii="Times New Roman" w:hAnsi="Times New Roman"/>
            <w:color w:val="000000"/>
            <w:sz w:val="20"/>
            <w:szCs w:val="20"/>
          </w:rPr>
          <w:t xml:space="preserve">Canadian </w:t>
        </w:r>
        <w:r w:rsidR="00256AF1" w:rsidRPr="000B22D6">
          <w:rPr>
            <w:rFonts w:ascii="Times New Roman" w:hAnsi="Times New Roman"/>
            <w:color w:val="000000"/>
            <w:sz w:val="20"/>
            <w:szCs w:val="20"/>
          </w:rPr>
          <w:t>Market Participant Name_______________________________________</w:t>
        </w:r>
        <w:r w:rsidR="00256AF1">
          <w:rPr>
            <w:rFonts w:ascii="Times New Roman" w:hAnsi="Times New Roman"/>
            <w:color w:val="000000"/>
            <w:sz w:val="20"/>
            <w:szCs w:val="20"/>
          </w:rPr>
          <w:t xml:space="preserve">____       </w:t>
        </w:r>
        <w:r w:rsidR="005948D3">
          <w:rPr>
            <w:rFonts w:ascii="Times New Roman" w:hAnsi="Times New Roman"/>
            <w:color w:val="000000"/>
            <w:sz w:val="20"/>
            <w:szCs w:val="20"/>
          </w:rPr>
          <w:t>KeyBanc</w:t>
        </w:r>
        <w:r w:rsidR="00256AF1" w:rsidRPr="000B22D6">
          <w:rPr>
            <w:rFonts w:ascii="Times New Roman" w:hAnsi="Times New Roman"/>
            <w:color w:val="000000"/>
            <w:sz w:val="20"/>
            <w:szCs w:val="20"/>
          </w:rPr>
          <w:t xml:space="preserve"> ID ______________</w:t>
        </w:r>
      </w:p>
      <w:p w14:paraId="3E651217" w14:textId="77777777" w:rsidR="00256AF1" w:rsidRPr="003E0B66" w:rsidRDefault="00256AF1" w:rsidP="003E0B66">
        <w:pPr>
          <w:ind w:left="6480" w:firstLine="720"/>
          <w:rPr>
            <w:sz w:val="16"/>
            <w:szCs w:val="16"/>
          </w:rPr>
        </w:pPr>
        <w:r>
          <w:rPr>
            <w:sz w:val="16"/>
            <w:szCs w:val="16"/>
          </w:rPr>
          <w:t xml:space="preserve"> </w:t>
        </w:r>
        <w:r w:rsidRPr="00CB5733">
          <w:rPr>
            <w:sz w:val="16"/>
            <w:szCs w:val="16"/>
          </w:rPr>
          <w:t>(to be completed by the NYISO)</w:t>
        </w:r>
      </w:p>
    </w:sdtContent>
  </w:sdt>
  <w:p w14:paraId="4673BF7E" w14:textId="77777777" w:rsidR="00256AF1" w:rsidRPr="003E0B66" w:rsidRDefault="00256AF1" w:rsidP="003E0B66">
    <w:pPr>
      <w:ind w:left="6480" w:firstLine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40C04" w14:textId="77777777" w:rsidR="005B2E6E" w:rsidRDefault="005B2E6E" w:rsidP="003E0B66">
      <w:r>
        <w:separator/>
      </w:r>
    </w:p>
  </w:footnote>
  <w:footnote w:type="continuationSeparator" w:id="0">
    <w:p w14:paraId="6E36C8D9" w14:textId="77777777" w:rsidR="005B2E6E" w:rsidRDefault="005B2E6E" w:rsidP="003E0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E1B72"/>
    <w:multiLevelType w:val="hybridMultilevel"/>
    <w:tmpl w:val="2496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57A"/>
    <w:multiLevelType w:val="hybridMultilevel"/>
    <w:tmpl w:val="6FDCE7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4CC2"/>
    <w:multiLevelType w:val="hybridMultilevel"/>
    <w:tmpl w:val="0CE05E20"/>
    <w:lvl w:ilvl="0" w:tplc="B13A8C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019E0"/>
    <w:multiLevelType w:val="hybridMultilevel"/>
    <w:tmpl w:val="28582D1A"/>
    <w:lvl w:ilvl="0" w:tplc="B4F23AC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D0A99"/>
    <w:multiLevelType w:val="hybridMultilevel"/>
    <w:tmpl w:val="89BC5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4D"/>
    <w:rsid w:val="00003CC8"/>
    <w:rsid w:val="0000577F"/>
    <w:rsid w:val="00006F3F"/>
    <w:rsid w:val="00011988"/>
    <w:rsid w:val="00021D9A"/>
    <w:rsid w:val="00027310"/>
    <w:rsid w:val="000275FE"/>
    <w:rsid w:val="000857A9"/>
    <w:rsid w:val="00095C02"/>
    <w:rsid w:val="000A0D86"/>
    <w:rsid w:val="000A6DF4"/>
    <w:rsid w:val="000D119B"/>
    <w:rsid w:val="000D77E5"/>
    <w:rsid w:val="000F4A53"/>
    <w:rsid w:val="000F4E2C"/>
    <w:rsid w:val="001005EB"/>
    <w:rsid w:val="00103299"/>
    <w:rsid w:val="001100A3"/>
    <w:rsid w:val="00110EC4"/>
    <w:rsid w:val="001153F5"/>
    <w:rsid w:val="001205C8"/>
    <w:rsid w:val="00157D4E"/>
    <w:rsid w:val="00162875"/>
    <w:rsid w:val="001756ED"/>
    <w:rsid w:val="001760DF"/>
    <w:rsid w:val="00180CA8"/>
    <w:rsid w:val="001A4DE7"/>
    <w:rsid w:val="001B0362"/>
    <w:rsid w:val="001D63CC"/>
    <w:rsid w:val="001D7F4B"/>
    <w:rsid w:val="002060D8"/>
    <w:rsid w:val="0023612E"/>
    <w:rsid w:val="00243C8A"/>
    <w:rsid w:val="00244F8B"/>
    <w:rsid w:val="002507FA"/>
    <w:rsid w:val="00256AF1"/>
    <w:rsid w:val="002613B1"/>
    <w:rsid w:val="00262CA7"/>
    <w:rsid w:val="002806A3"/>
    <w:rsid w:val="002879AE"/>
    <w:rsid w:val="00292B64"/>
    <w:rsid w:val="002C2D8D"/>
    <w:rsid w:val="002E4BB6"/>
    <w:rsid w:val="002F524E"/>
    <w:rsid w:val="0030120C"/>
    <w:rsid w:val="003153F2"/>
    <w:rsid w:val="0038138B"/>
    <w:rsid w:val="003B7910"/>
    <w:rsid w:val="003D0BAF"/>
    <w:rsid w:val="003D6116"/>
    <w:rsid w:val="003E0B66"/>
    <w:rsid w:val="00401B30"/>
    <w:rsid w:val="00405A71"/>
    <w:rsid w:val="004339D0"/>
    <w:rsid w:val="004451E9"/>
    <w:rsid w:val="0044745A"/>
    <w:rsid w:val="00455910"/>
    <w:rsid w:val="00461647"/>
    <w:rsid w:val="00462E4E"/>
    <w:rsid w:val="00466D28"/>
    <w:rsid w:val="0047507D"/>
    <w:rsid w:val="004A74DD"/>
    <w:rsid w:val="004B460C"/>
    <w:rsid w:val="004B71A7"/>
    <w:rsid w:val="004C1827"/>
    <w:rsid w:val="004C5760"/>
    <w:rsid w:val="004C6C66"/>
    <w:rsid w:val="004F2F2B"/>
    <w:rsid w:val="0050299D"/>
    <w:rsid w:val="00502C0C"/>
    <w:rsid w:val="00525895"/>
    <w:rsid w:val="005363ED"/>
    <w:rsid w:val="00540753"/>
    <w:rsid w:val="0054183E"/>
    <w:rsid w:val="00546357"/>
    <w:rsid w:val="00555A83"/>
    <w:rsid w:val="005835E6"/>
    <w:rsid w:val="0059157C"/>
    <w:rsid w:val="00591D5E"/>
    <w:rsid w:val="005948D3"/>
    <w:rsid w:val="005A1C83"/>
    <w:rsid w:val="005A2A0A"/>
    <w:rsid w:val="005A54CA"/>
    <w:rsid w:val="005A6D54"/>
    <w:rsid w:val="005B2E6E"/>
    <w:rsid w:val="005B3BA6"/>
    <w:rsid w:val="005C1740"/>
    <w:rsid w:val="005D0C2E"/>
    <w:rsid w:val="005D7760"/>
    <w:rsid w:val="005E02D1"/>
    <w:rsid w:val="005E7A99"/>
    <w:rsid w:val="005F33D0"/>
    <w:rsid w:val="005F55D9"/>
    <w:rsid w:val="005F7484"/>
    <w:rsid w:val="00611F02"/>
    <w:rsid w:val="00617E5A"/>
    <w:rsid w:val="00620D2B"/>
    <w:rsid w:val="00641759"/>
    <w:rsid w:val="00651190"/>
    <w:rsid w:val="00651711"/>
    <w:rsid w:val="00652AF2"/>
    <w:rsid w:val="00660F47"/>
    <w:rsid w:val="00663096"/>
    <w:rsid w:val="0066697F"/>
    <w:rsid w:val="00670791"/>
    <w:rsid w:val="00690CEE"/>
    <w:rsid w:val="00693723"/>
    <w:rsid w:val="0069644B"/>
    <w:rsid w:val="006A10B6"/>
    <w:rsid w:val="006A51AD"/>
    <w:rsid w:val="006D6E1F"/>
    <w:rsid w:val="00706D84"/>
    <w:rsid w:val="00740B89"/>
    <w:rsid w:val="0075233E"/>
    <w:rsid w:val="00761266"/>
    <w:rsid w:val="00764AF3"/>
    <w:rsid w:val="00792FDC"/>
    <w:rsid w:val="00795A31"/>
    <w:rsid w:val="007C60DB"/>
    <w:rsid w:val="007F2D4D"/>
    <w:rsid w:val="007F43C0"/>
    <w:rsid w:val="007F6436"/>
    <w:rsid w:val="00812508"/>
    <w:rsid w:val="00814142"/>
    <w:rsid w:val="00815AB2"/>
    <w:rsid w:val="0081649B"/>
    <w:rsid w:val="0082557C"/>
    <w:rsid w:val="0083520B"/>
    <w:rsid w:val="0083641F"/>
    <w:rsid w:val="00837123"/>
    <w:rsid w:val="00844FD5"/>
    <w:rsid w:val="00855476"/>
    <w:rsid w:val="008600EA"/>
    <w:rsid w:val="008720C9"/>
    <w:rsid w:val="0087421A"/>
    <w:rsid w:val="0089565A"/>
    <w:rsid w:val="008A37A6"/>
    <w:rsid w:val="008B547D"/>
    <w:rsid w:val="008C0536"/>
    <w:rsid w:val="008E2806"/>
    <w:rsid w:val="008F042F"/>
    <w:rsid w:val="008F263D"/>
    <w:rsid w:val="00905467"/>
    <w:rsid w:val="009107A0"/>
    <w:rsid w:val="00913BB8"/>
    <w:rsid w:val="00927DC2"/>
    <w:rsid w:val="00970E49"/>
    <w:rsid w:val="00973268"/>
    <w:rsid w:val="009B0C99"/>
    <w:rsid w:val="009B23BC"/>
    <w:rsid w:val="009D6385"/>
    <w:rsid w:val="009D77D8"/>
    <w:rsid w:val="009F7157"/>
    <w:rsid w:val="00A02DC3"/>
    <w:rsid w:val="00A3570E"/>
    <w:rsid w:val="00A51A83"/>
    <w:rsid w:val="00A711E5"/>
    <w:rsid w:val="00A73D4F"/>
    <w:rsid w:val="00A85DE3"/>
    <w:rsid w:val="00A94B58"/>
    <w:rsid w:val="00AB7386"/>
    <w:rsid w:val="00AF7C2A"/>
    <w:rsid w:val="00B00D06"/>
    <w:rsid w:val="00B2059C"/>
    <w:rsid w:val="00B34776"/>
    <w:rsid w:val="00B3520E"/>
    <w:rsid w:val="00B54DD6"/>
    <w:rsid w:val="00B72919"/>
    <w:rsid w:val="00B73418"/>
    <w:rsid w:val="00B73C75"/>
    <w:rsid w:val="00B90694"/>
    <w:rsid w:val="00B938BE"/>
    <w:rsid w:val="00BD0564"/>
    <w:rsid w:val="00BD6E56"/>
    <w:rsid w:val="00BD7809"/>
    <w:rsid w:val="00C01784"/>
    <w:rsid w:val="00C03B37"/>
    <w:rsid w:val="00C12E51"/>
    <w:rsid w:val="00C162D0"/>
    <w:rsid w:val="00C252B1"/>
    <w:rsid w:val="00C46816"/>
    <w:rsid w:val="00C52CB2"/>
    <w:rsid w:val="00C74F93"/>
    <w:rsid w:val="00C76112"/>
    <w:rsid w:val="00C764DE"/>
    <w:rsid w:val="00C868F9"/>
    <w:rsid w:val="00CB46A8"/>
    <w:rsid w:val="00CC369F"/>
    <w:rsid w:val="00CC6AE6"/>
    <w:rsid w:val="00CD2127"/>
    <w:rsid w:val="00CE6318"/>
    <w:rsid w:val="00CE6F77"/>
    <w:rsid w:val="00D57465"/>
    <w:rsid w:val="00D57DAC"/>
    <w:rsid w:val="00D67230"/>
    <w:rsid w:val="00D748BE"/>
    <w:rsid w:val="00D762CD"/>
    <w:rsid w:val="00DB1E4B"/>
    <w:rsid w:val="00DC345C"/>
    <w:rsid w:val="00DD03AA"/>
    <w:rsid w:val="00DF6DFC"/>
    <w:rsid w:val="00E176C1"/>
    <w:rsid w:val="00E3708B"/>
    <w:rsid w:val="00E47076"/>
    <w:rsid w:val="00E50BAF"/>
    <w:rsid w:val="00E54F6B"/>
    <w:rsid w:val="00E77050"/>
    <w:rsid w:val="00E83384"/>
    <w:rsid w:val="00EA0424"/>
    <w:rsid w:val="00EA7925"/>
    <w:rsid w:val="00EB18F8"/>
    <w:rsid w:val="00EC4C16"/>
    <w:rsid w:val="00EF1DF2"/>
    <w:rsid w:val="00F018BC"/>
    <w:rsid w:val="00F02ED8"/>
    <w:rsid w:val="00F20F18"/>
    <w:rsid w:val="00F20F1F"/>
    <w:rsid w:val="00F25106"/>
    <w:rsid w:val="00F52928"/>
    <w:rsid w:val="00F63BFD"/>
    <w:rsid w:val="00F9106C"/>
    <w:rsid w:val="00F93FB4"/>
    <w:rsid w:val="00F9461C"/>
    <w:rsid w:val="00FA45C6"/>
    <w:rsid w:val="00FC05EB"/>
    <w:rsid w:val="00FC58E7"/>
    <w:rsid w:val="00FD6287"/>
    <w:rsid w:val="00F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AF754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617E5A"/>
    <w:pPr>
      <w:keepNext/>
      <w:outlineLvl w:val="0"/>
    </w:pPr>
    <w:rPr>
      <w:rFonts w:ascii="Arial Narrow" w:hAnsi="Arial Narrow" w:cs="Arial Narrow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DC345C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E0B66"/>
    <w:rPr>
      <w:rFonts w:cs="Times New Roman"/>
      <w:color w:val="0000FF"/>
      <w:u w:val="single"/>
    </w:rPr>
  </w:style>
  <w:style w:type="paragraph" w:customStyle="1" w:styleId="CM4">
    <w:name w:val="CM4"/>
    <w:basedOn w:val="Normal"/>
    <w:next w:val="Normal"/>
    <w:uiPriority w:val="99"/>
    <w:rsid w:val="003E0B66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CM2">
    <w:name w:val="CM2"/>
    <w:basedOn w:val="Normal"/>
    <w:next w:val="Normal"/>
    <w:uiPriority w:val="99"/>
    <w:rsid w:val="003E0B66"/>
    <w:pPr>
      <w:widowControl w:val="0"/>
      <w:autoSpaceDE w:val="0"/>
      <w:autoSpaceDN w:val="0"/>
      <w:adjustRightInd w:val="0"/>
      <w:spacing w:line="231" w:lineRule="atLeast"/>
    </w:pPr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3E0B6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3E0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0B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0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B66"/>
    <w:rPr>
      <w:sz w:val="24"/>
      <w:szCs w:val="24"/>
    </w:rPr>
  </w:style>
  <w:style w:type="paragraph" w:styleId="FootnoteText">
    <w:name w:val="footnote text"/>
    <w:basedOn w:val="Normal"/>
    <w:link w:val="FootnoteTextChar"/>
    <w:rsid w:val="00D574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7465"/>
  </w:style>
  <w:style w:type="character" w:styleId="FootnoteReference">
    <w:name w:val="footnote reference"/>
    <w:basedOn w:val="DefaultParagraphFont"/>
    <w:rsid w:val="00D57465"/>
    <w:rPr>
      <w:vertAlign w:val="superscript"/>
    </w:rPr>
  </w:style>
  <w:style w:type="character" w:styleId="CommentReference">
    <w:name w:val="annotation reference"/>
    <w:basedOn w:val="DefaultParagraphFont"/>
    <w:rsid w:val="008F04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0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042F"/>
  </w:style>
  <w:style w:type="paragraph" w:styleId="CommentSubject">
    <w:name w:val="annotation subject"/>
    <w:basedOn w:val="CommentText"/>
    <w:next w:val="CommentText"/>
    <w:link w:val="CommentSubjectChar"/>
    <w:rsid w:val="008F0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042F"/>
    <w:rPr>
      <w:b/>
      <w:bCs/>
    </w:rPr>
  </w:style>
  <w:style w:type="paragraph" w:styleId="BalloonText">
    <w:name w:val="Balloon Text"/>
    <w:basedOn w:val="Normal"/>
    <w:link w:val="BalloonTextChar"/>
    <w:rsid w:val="008F0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4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A0424"/>
    <w:rPr>
      <w:i/>
      <w:iCs/>
    </w:rPr>
  </w:style>
  <w:style w:type="paragraph" w:styleId="Revision">
    <w:name w:val="Revision"/>
    <w:hidden/>
    <w:uiPriority w:val="99"/>
    <w:semiHidden/>
    <w:rsid w:val="005B3B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yisoaccountsreceivable@nyis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F1DC652FC34983F7BD69212C7224" ma:contentTypeVersion="1" ma:contentTypeDescription="Create a new document." ma:contentTypeScope="" ma:versionID="1af55248cf63c68f94dc4aeadc0dd723">
  <xsd:schema xmlns:xsd="http://www.w3.org/2001/XMLSchema" xmlns:xs="http://www.w3.org/2001/XMLSchema" xmlns:p="http://schemas.microsoft.com/office/2006/metadata/properties" xmlns:ns2="f66861a3-48af-4e79-97d8-9df559b73a44" targetNamespace="http://schemas.microsoft.com/office/2006/metadata/properties" ma:root="true" ma:fieldsID="8424b153271fe921a2351fde5616b65a" ns2:_="">
    <xsd:import namespace="f66861a3-48af-4e79-97d8-9df559b73a44"/>
    <xsd:element name="properties">
      <xsd:complexType>
        <xsd:sequence>
          <xsd:element name="documentManagement">
            <xsd:complexType>
              <xsd:all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861a3-48af-4e79-97d8-9df559b73a44" elementFormDefault="qualified">
    <xsd:import namespace="http://schemas.microsoft.com/office/2006/documentManagement/types"/>
    <xsd:import namespace="http://schemas.microsoft.com/office/infopath/2007/PartnerControls"/>
    <xsd:element name="Information" ma:index="8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nformation xmlns="f66861a3-48af-4e79-97d8-9df559b73a44" xsi:nil="true"/>
  </documentManagement>
</p:properties>
</file>

<file path=customXml/itemProps1.xml><?xml version="1.0" encoding="utf-8"?>
<ds:datastoreItem xmlns:ds="http://schemas.openxmlformats.org/officeDocument/2006/customXml" ds:itemID="{375F4EA2-73EB-4398-9B0A-7DBD099E7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994EB-A469-4AC0-874E-086454AA47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50903F-3599-42EA-9D56-BDA13A190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861a3-48af-4e79-97d8-9df559b73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D77D93-11D4-4A66-A70B-79F56232BC40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66861a3-48af-4e79-97d8-9df559b73a4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3766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KCC_Letterhead.doc</vt:lpstr>
    </vt:vector>
  </TitlesOfParts>
  <Company>NYISO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KCC_Letterhead.doc</dc:title>
  <dc:creator>Employee</dc:creator>
  <cp:lastModifiedBy>Prevratil, Sheri</cp:lastModifiedBy>
  <cp:revision>2</cp:revision>
  <cp:lastPrinted>2019-06-18T20:38:00Z</cp:lastPrinted>
  <dcterms:created xsi:type="dcterms:W3CDTF">2021-07-06T12:55:00Z</dcterms:created>
  <dcterms:modified xsi:type="dcterms:W3CDTF">2021-07-06T12:55:00Z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ContentTypeId">
    <vt:lpwstr>0x01010099B5F1DC652FC34983F7BD69212C7224</vt:lpwstr>
  </property>
  <property fmtid="{D5CDD505-2E9C-101B-9397-08002B2CF9AE}" pid="7" name="_AdHocReviewCycleID">
    <vt:i4>-2027946912</vt:i4>
  </property>
  <property fmtid="{D5CDD505-2E9C-101B-9397-08002B2CF9AE}" pid="8" name="_NewReviewCycle">
    <vt:lpwstr/>
  </property>
  <property fmtid="{D5CDD505-2E9C-101B-9397-08002B2CF9AE}" pid="9" name="_EmailSubject">
    <vt:lpwstr>FINAL Canadian MP Cash Collateral Form - For Your Review and Approval</vt:lpwstr>
  </property>
  <property fmtid="{D5CDD505-2E9C-101B-9397-08002B2CF9AE}" pid="10" name="_AuthorEmail">
    <vt:lpwstr>CSantos@nyiso.com</vt:lpwstr>
  </property>
  <property fmtid="{D5CDD505-2E9C-101B-9397-08002B2CF9AE}" pid="11" name="_AuthorEmailDisplayName">
    <vt:lpwstr>Santos, Crystal M</vt:lpwstr>
  </property>
  <property fmtid="{D5CDD505-2E9C-101B-9397-08002B2CF9AE}" pid="12" name="_PreviousAdHocReviewCycleID">
    <vt:i4>-1553744649</vt:i4>
  </property>
  <property fmtid="{D5CDD505-2E9C-101B-9397-08002B2CF9AE}" pid="13" name="_ReviewingToolsShownOnce">
    <vt:lpwstr/>
  </property>
</Properties>
</file>